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96475" w:rsidTr="0021663A">
        <w:trPr>
          <w:cantSplit/>
          <w:trHeight w:val="50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C96475" w:rsidRPr="00EA5319" w:rsidRDefault="00C96475" w:rsidP="004A4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319">
              <w:rPr>
                <w:rFonts w:ascii="Arial" w:hAnsi="Arial" w:cs="Arial"/>
                <w:b/>
                <w:sz w:val="22"/>
                <w:szCs w:val="22"/>
              </w:rPr>
              <w:t>PLANO DE ENSINO</w:t>
            </w:r>
            <w:r w:rsidR="00187BD5" w:rsidRPr="00EA53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– 201</w:t>
            </w:r>
            <w:r w:rsidR="00614D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A4BF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EF050E" w:rsidRDefault="00EF050E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3260"/>
      </w:tblGrid>
      <w:tr w:rsidR="00E32902" w:rsidRPr="00EA5319" w:rsidTr="00E32902">
        <w:trPr>
          <w:cantSplit/>
          <w:trHeight w:val="30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EA5319">
              <w:rPr>
                <w:rFonts w:ascii="Arial Black" w:hAnsi="Arial Black"/>
                <w:b/>
                <w:sz w:val="22"/>
                <w:szCs w:val="22"/>
              </w:rPr>
              <w:t>01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E32902" w:rsidRPr="0021663A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caps/>
                <w:sz w:val="18"/>
                <w:szCs w:val="18"/>
              </w:rPr>
            </w:pPr>
            <w:r w:rsidRPr="0021663A">
              <w:rPr>
                <w:rFonts w:ascii="Arial" w:hAnsi="Arial"/>
                <w:b/>
                <w:caps/>
                <w:sz w:val="18"/>
                <w:szCs w:val="18"/>
              </w:rPr>
              <w:t>IDENTIFICAÇÃO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CURSO: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71AB9">
              <w:rPr>
                <w:rFonts w:ascii="Arial" w:hAnsi="Arial"/>
                <w:sz w:val="18"/>
                <w:szCs w:val="18"/>
              </w:rPr>
              <w:t>Superior de Tecnologia em Sistemas para Internet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E329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UNIDADE CURRICULAR:</w:t>
            </w:r>
            <w:r>
              <w:rPr>
                <w:rFonts w:ascii="Arial" w:hAnsi="Arial"/>
                <w:sz w:val="18"/>
                <w:szCs w:val="18"/>
              </w:rPr>
              <w:t xml:space="preserve"> Fundamentos Matemáticos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4A4BF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>TURMA: 30</w:t>
            </w:r>
            <w:r w:rsidR="004A4BF5">
              <w:rPr>
                <w:rFonts w:ascii="Arial" w:hAnsi="Arial"/>
                <w:caps/>
                <w:sz w:val="18"/>
                <w:szCs w:val="18"/>
              </w:rPr>
              <w:t>80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PROFESSOR</w:t>
            </w:r>
            <w:r w:rsidRPr="00EA531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Diogo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Chadud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Milagres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E329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>SEMESTRE: 1º</w:t>
            </w:r>
          </w:p>
        </w:tc>
      </w:tr>
      <w:tr w:rsidR="00E32902" w:rsidRPr="00EA5319" w:rsidTr="00C50512">
        <w:trPr>
          <w:cantSplit/>
        </w:trPr>
        <w:tc>
          <w:tcPr>
            <w:tcW w:w="6947" w:type="dxa"/>
            <w:gridSpan w:val="2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Carga horária total:</w:t>
            </w:r>
            <w:r>
              <w:rPr>
                <w:rFonts w:ascii="Arial" w:hAnsi="Arial"/>
                <w:sz w:val="18"/>
                <w:szCs w:val="18"/>
              </w:rPr>
              <w:t xml:space="preserve"> 100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Nº de semanas:</w:t>
            </w:r>
            <w:r>
              <w:rPr>
                <w:rFonts w:ascii="Arial" w:hAnsi="Arial"/>
                <w:sz w:val="18"/>
                <w:szCs w:val="18"/>
              </w:rPr>
              <w:t xml:space="preserve"> 20</w:t>
            </w:r>
          </w:p>
        </w:tc>
        <w:tc>
          <w:tcPr>
            <w:tcW w:w="3260" w:type="dxa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teóricas:</w:t>
            </w:r>
            <w:r>
              <w:rPr>
                <w:rFonts w:ascii="Arial" w:hAnsi="Arial"/>
                <w:sz w:val="18"/>
                <w:szCs w:val="18"/>
              </w:rPr>
              <w:t xml:space="preserve"> 80 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práticas:</w:t>
            </w: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  <w:p w:rsidR="00E32902" w:rsidRPr="00EA5319" w:rsidRDefault="00E32902" w:rsidP="00E329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de laboratório:</w:t>
            </w:r>
            <w:r>
              <w:rPr>
                <w:rFonts w:ascii="Arial" w:hAnsi="Arial"/>
                <w:sz w:val="18"/>
                <w:szCs w:val="18"/>
              </w:rPr>
              <w:t xml:space="preserve"> 20 </w:t>
            </w:r>
          </w:p>
        </w:tc>
      </w:tr>
    </w:tbl>
    <w:p w:rsidR="00E32902" w:rsidRDefault="00E32902">
      <w:pPr>
        <w:rPr>
          <w:rFonts w:ascii="Arial" w:hAnsi="Arial"/>
          <w:sz w:val="10"/>
        </w:rPr>
      </w:pPr>
    </w:p>
    <w:p w:rsidR="00E32902" w:rsidRDefault="00E32902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EF050E" w:rsidTr="001C3E12">
        <w:trPr>
          <w:cantSplit/>
          <w:trHeight w:val="30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F050E" w:rsidRPr="00565DF2" w:rsidRDefault="00EF050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73319" w:rsidRPr="00565DF2" w:rsidRDefault="00173319" w:rsidP="00173319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>EMENTA</w:t>
            </w:r>
            <w:r w:rsidR="004E0DC6" w:rsidRPr="00565DF2">
              <w:rPr>
                <w:b/>
              </w:rPr>
              <w:t xml:space="preserve"> </w:t>
            </w:r>
          </w:p>
        </w:tc>
      </w:tr>
      <w:tr w:rsidR="00F0706E" w:rsidTr="00004AEF">
        <w:trPr>
          <w:cantSplit/>
          <w:trHeight w:val="302"/>
        </w:trPr>
        <w:tc>
          <w:tcPr>
            <w:tcW w:w="10207" w:type="dxa"/>
            <w:gridSpan w:val="2"/>
            <w:tcBorders>
              <w:bottom w:val="single" w:sz="2" w:space="0" w:color="auto"/>
            </w:tcBorders>
            <w:vAlign w:val="center"/>
          </w:tcPr>
          <w:p w:rsidR="00F0706E" w:rsidRPr="00B644E0" w:rsidRDefault="00F0706E" w:rsidP="00B644E0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 w:rsidRPr="00B644E0">
              <w:t>Matrizes. Vetores. Números reais. Equações Algébricas. Funções reais de variável real. Limites de funções reais. Derivadas, Integral e aplicações.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  <w:r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 xml:space="preserve">EMENTA </w:t>
            </w:r>
            <w:r>
              <w:rPr>
                <w:b/>
              </w:rPr>
              <w:t>MODIFICADA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902" w:rsidRDefault="00E32902" w:rsidP="00C50512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>
              <w:t>Observando o processo de mudança e adequação do Projeto do Curso, debatido em reuniões do Colegiado do referido Curso durante o ano letivo de 2015, devido às aplicações do Curso, a seguinte ementa está sendo proposta:</w:t>
            </w:r>
          </w:p>
          <w:p w:rsidR="00E32902" w:rsidRPr="00B644E0" w:rsidRDefault="005B5C0A" w:rsidP="005B5C0A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>
              <w:t xml:space="preserve">Cálculo Diferencial e Integral: noções de Limite, Derivada e Integral. </w:t>
            </w:r>
            <w:r w:rsidR="002514C2">
              <w:t>Álgebra Linear: Matrizes</w:t>
            </w:r>
            <w:r>
              <w:t>,</w:t>
            </w:r>
            <w:r w:rsidR="002514C2">
              <w:t xml:space="preserve"> Determinantes</w:t>
            </w:r>
            <w:r>
              <w:t xml:space="preserve"> e Sistemas Lineares.</w:t>
            </w:r>
          </w:p>
        </w:tc>
      </w:tr>
    </w:tbl>
    <w:p w:rsidR="00CD2201" w:rsidRDefault="00CD2201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004AEF" w:rsidRPr="00565DF2" w:rsidTr="00C50512">
        <w:trPr>
          <w:cantSplit/>
          <w:trHeight w:val="338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893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 GERAL DA UNIDADE CURRICULAR</w:t>
            </w:r>
          </w:p>
        </w:tc>
      </w:tr>
      <w:tr w:rsidR="00004AEF" w:rsidRPr="00A03342" w:rsidTr="00C50512">
        <w:trPr>
          <w:cantSplit/>
        </w:trPr>
        <w:tc>
          <w:tcPr>
            <w:tcW w:w="10207" w:type="dxa"/>
            <w:gridSpan w:val="2"/>
          </w:tcPr>
          <w:p w:rsidR="00004AEF" w:rsidRPr="00A0334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B644E0">
              <w:rPr>
                <w:rFonts w:ascii="Arial" w:hAnsi="Arial"/>
              </w:rPr>
              <w:t>•</w:t>
            </w:r>
            <w:r w:rsidRPr="00B644E0">
              <w:rPr>
                <w:rFonts w:ascii="Arial" w:hAnsi="Arial"/>
              </w:rPr>
              <w:tab/>
              <w:t>Desenvolver competências de investigação e compreensão, sobretudo a competência “selecionar estratégias de resolução de problemas”, segundo o PCN [1].</w:t>
            </w:r>
          </w:p>
        </w:tc>
      </w:tr>
    </w:tbl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6"/>
        <w:gridCol w:w="5104"/>
      </w:tblGrid>
      <w:tr w:rsidR="00D35774" w:rsidTr="00B644E0">
        <w:trPr>
          <w:cantSplit/>
          <w:trHeight w:val="2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35774" w:rsidRPr="00565DF2" w:rsidRDefault="00D35774" w:rsidP="00D3577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D35774" w:rsidRPr="00565DF2" w:rsidRDefault="0021663A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OBJETIVOS ESPECÌ</w:t>
            </w:r>
            <w:r w:rsidR="00D35774" w:rsidRPr="00565DF2">
              <w:rPr>
                <w:rFonts w:ascii="Arial" w:hAnsi="Arial"/>
                <w:b/>
              </w:rPr>
              <w:t>FICOS DA UNIDADE CURRICULAR</w:t>
            </w:r>
          </w:p>
        </w:tc>
      </w:tr>
      <w:tr w:rsidR="00B644E0" w:rsidTr="00B644E0">
        <w:trPr>
          <w:cantSplit/>
          <w:trHeight w:val="70"/>
        </w:trPr>
        <w:tc>
          <w:tcPr>
            <w:tcW w:w="10207" w:type="dxa"/>
            <w:gridSpan w:val="3"/>
          </w:tcPr>
          <w:p w:rsidR="00B644E0" w:rsidRDefault="00B644E0" w:rsidP="00B644E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 xml:space="preserve">Sobre as competências de investigação e compreensão, sobretudo a competência “selecionar estratégias de resolução de problemas”, segundo o PCN [1], os temas serão explorados a fim de proporcionar mais ferramentas de resolução de problemas específicos, aplicando os conceitos matemáticos, algorítmicos (na construção de programas de computador) e computacionais (na utilização de </w:t>
            </w:r>
            <w:r w:rsidRPr="00B644E0">
              <w:rPr>
                <w:rFonts w:ascii="Arial" w:hAnsi="Arial" w:cs="Arial"/>
                <w:i/>
              </w:rPr>
              <w:t>softwares</w:t>
            </w:r>
            <w:r w:rsidRPr="00B644E0">
              <w:rPr>
                <w:rFonts w:ascii="Arial" w:hAnsi="Arial" w:cs="Arial"/>
              </w:rPr>
              <w:t xml:space="preserve"> específicos na aplicação da Matemática) a partir dos seguintes tópicos:</w:t>
            </w:r>
          </w:p>
          <w:p w:rsidR="00B644E0" w:rsidRPr="00B644E0" w:rsidRDefault="00B644E0" w:rsidP="00B644E0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B644E0" w:rsidTr="00B644E0">
        <w:trPr>
          <w:cantSplit/>
          <w:trHeight w:val="70"/>
        </w:trPr>
        <w:tc>
          <w:tcPr>
            <w:tcW w:w="5103" w:type="dxa"/>
            <w:gridSpan w:val="2"/>
          </w:tcPr>
          <w:p w:rsid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Cálculo Diferencial e Integral</w:t>
            </w:r>
          </w:p>
          <w:p w:rsidR="005B5C0A" w:rsidRP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</w:p>
          <w:p w:rsidR="00B644E0" w:rsidRPr="00B644E0" w:rsidRDefault="005B5C0A" w:rsidP="00B644E0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A3332E">
              <w:rPr>
                <w:rFonts w:ascii="Arial" w:hAnsi="Arial" w:cs="Arial"/>
              </w:rPr>
              <w:t>imites</w:t>
            </w:r>
          </w:p>
          <w:p w:rsidR="00A3332E" w:rsidRPr="00B644E0" w:rsidRDefault="00A3332E" w:rsidP="00A3332E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 de uma função;</w:t>
            </w:r>
          </w:p>
          <w:p w:rsidR="00A3332E" w:rsidRPr="00B644E0" w:rsidRDefault="00A3332E" w:rsidP="00A3332E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Teoremas sobre limites;</w:t>
            </w:r>
          </w:p>
          <w:p w:rsidR="00A3332E" w:rsidRPr="00B644E0" w:rsidRDefault="00A3332E" w:rsidP="00A3332E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laterais;</w:t>
            </w:r>
          </w:p>
          <w:p w:rsidR="00A3332E" w:rsidRPr="00B644E0" w:rsidRDefault="00A3332E" w:rsidP="00A3332E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infinitos;</w:t>
            </w:r>
          </w:p>
          <w:p w:rsidR="00A3332E" w:rsidRPr="00B644E0" w:rsidRDefault="00A3332E" w:rsidP="00A3332E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no infinito</w:t>
            </w:r>
            <w:r>
              <w:rPr>
                <w:rFonts w:ascii="Arial" w:hAnsi="Arial" w:cs="Arial"/>
              </w:rPr>
              <w:t>.</w:t>
            </w:r>
          </w:p>
          <w:p w:rsidR="00B644E0" w:rsidRPr="00B644E0" w:rsidRDefault="00B644E0" w:rsidP="00B644E0">
            <w:pPr>
              <w:pStyle w:val="Cabealho"/>
              <w:tabs>
                <w:tab w:val="center" w:pos="552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Derivadas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A reta tangente e a derivada;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Derivação de funções algébricas;</w:t>
            </w:r>
          </w:p>
          <w:p w:rsid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Regra da cadeia</w:t>
            </w:r>
            <w:r w:rsidR="005B5C0A">
              <w:rPr>
                <w:rFonts w:ascii="Arial" w:hAnsi="Arial" w:cs="Arial"/>
              </w:rPr>
              <w:t>.</w:t>
            </w:r>
          </w:p>
          <w:p w:rsid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</w:p>
          <w:p w:rsidR="005B5C0A" w:rsidRPr="00B644E0" w:rsidRDefault="005B5C0A" w:rsidP="005B5C0A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Integrais</w:t>
            </w:r>
          </w:p>
          <w:p w:rsidR="005B5C0A" w:rsidRPr="00B644E0" w:rsidRDefault="005B5C0A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B644E0">
              <w:rPr>
                <w:rFonts w:ascii="Arial" w:hAnsi="Arial" w:cs="Arial"/>
              </w:rPr>
              <w:t>Antidiferenciação</w:t>
            </w:r>
            <w:proofErr w:type="spellEnd"/>
            <w:r w:rsidRPr="00B644E0">
              <w:rPr>
                <w:rFonts w:ascii="Arial" w:hAnsi="Arial" w:cs="Arial"/>
              </w:rPr>
              <w:t>;</w:t>
            </w:r>
          </w:p>
          <w:p w:rsidR="005B5C0A" w:rsidRPr="00B644E0" w:rsidRDefault="005B5C0A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 xml:space="preserve">Algumas técnicas de </w:t>
            </w:r>
            <w:proofErr w:type="spellStart"/>
            <w:r w:rsidRPr="00B644E0">
              <w:rPr>
                <w:rFonts w:ascii="Arial" w:hAnsi="Arial" w:cs="Arial"/>
              </w:rPr>
              <w:t>antidiferenciação</w:t>
            </w:r>
            <w:proofErr w:type="spellEnd"/>
            <w:r w:rsidRPr="00B644E0">
              <w:rPr>
                <w:rFonts w:ascii="Arial" w:hAnsi="Arial" w:cs="Arial"/>
              </w:rPr>
              <w:t>;</w:t>
            </w:r>
          </w:p>
          <w:p w:rsidR="005B5C0A" w:rsidRDefault="005B5C0A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Pr="00B644E0">
              <w:rPr>
                <w:rFonts w:ascii="Arial" w:hAnsi="Arial" w:cs="Arial"/>
              </w:rPr>
              <w:t>rea;</w:t>
            </w:r>
          </w:p>
          <w:p w:rsidR="00B644E0" w:rsidRPr="00B644E0" w:rsidRDefault="005B5C0A" w:rsidP="00B91AC2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5B5C0A">
              <w:rPr>
                <w:rFonts w:ascii="Arial" w:hAnsi="Arial" w:cs="Arial"/>
              </w:rPr>
              <w:t>Integral definida.</w:t>
            </w:r>
          </w:p>
        </w:tc>
        <w:tc>
          <w:tcPr>
            <w:tcW w:w="5104" w:type="dxa"/>
          </w:tcPr>
          <w:p w:rsidR="00B644E0" w:rsidRP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Álgebra Linear</w:t>
            </w:r>
          </w:p>
          <w:p w:rsidR="00B644E0" w:rsidRPr="00B644E0" w:rsidRDefault="00B644E0" w:rsidP="00B644E0">
            <w:pPr>
              <w:pStyle w:val="Cabealho"/>
              <w:tabs>
                <w:tab w:val="right" w:pos="269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B644E0" w:rsidRPr="00B644E0" w:rsidRDefault="005B5C0A" w:rsidP="00B644E0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Matrizes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Representação de uma matriz;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Matrizes especiais;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Igualdade de matrizes;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Adição e subtração de matrizes;</w:t>
            </w:r>
          </w:p>
          <w:p w:rsidR="00B644E0" w:rsidRPr="00B644E0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Multiplicação de um número real por uma matriz;</w:t>
            </w:r>
          </w:p>
          <w:p w:rsidR="00B644E0" w:rsidRPr="005B5C0A" w:rsidRDefault="00B644E0" w:rsidP="00B644E0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644E0">
              <w:rPr>
                <w:rFonts w:ascii="Arial" w:hAnsi="Arial" w:cs="Arial"/>
              </w:rPr>
              <w:t>Multiplicação de matrizes</w:t>
            </w:r>
            <w:r w:rsidR="005B5C0A">
              <w:rPr>
                <w:rFonts w:ascii="Arial" w:hAnsi="Arial" w:cs="Arial"/>
              </w:rPr>
              <w:t>.</w:t>
            </w:r>
          </w:p>
          <w:p w:rsid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5B5C0A" w:rsidRPr="00B644E0" w:rsidRDefault="005B5C0A" w:rsidP="005B5C0A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Determinantes</w:t>
            </w:r>
          </w:p>
          <w:p w:rsidR="005B5C0A" w:rsidRPr="00B91AC2" w:rsidRDefault="00B91AC2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Determinante de ordem 2;</w:t>
            </w:r>
          </w:p>
          <w:p w:rsidR="00B91AC2" w:rsidRPr="00B91AC2" w:rsidRDefault="00B91AC2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Determinante de Ordem 3: Regra de </w:t>
            </w:r>
            <w:proofErr w:type="spellStart"/>
            <w:r>
              <w:rPr>
                <w:rFonts w:ascii="Arial" w:hAnsi="Arial" w:cs="Arial"/>
              </w:rPr>
              <w:t>Sarrus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B91AC2" w:rsidRPr="005B5C0A" w:rsidRDefault="00B91AC2" w:rsidP="005B5C0A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Determinante: caso geral.</w:t>
            </w:r>
          </w:p>
          <w:p w:rsidR="005B5C0A" w:rsidRDefault="005B5C0A" w:rsidP="005B5C0A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B91AC2" w:rsidRPr="00B644E0" w:rsidRDefault="00B91AC2" w:rsidP="00B91AC2">
            <w:pPr>
              <w:pStyle w:val="Cabealho"/>
              <w:widowControl w:val="0"/>
              <w:numPr>
                <w:ilvl w:val="0"/>
                <w:numId w:val="12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Lineares</w:t>
            </w:r>
          </w:p>
          <w:p w:rsidR="00B91AC2" w:rsidRPr="00B91AC2" w:rsidRDefault="008C28C6" w:rsidP="00B91AC2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Classificação de um Sistema Linear</w:t>
            </w:r>
            <w:r w:rsidR="00B91AC2">
              <w:rPr>
                <w:rFonts w:ascii="Arial" w:hAnsi="Arial" w:cs="Arial"/>
              </w:rPr>
              <w:t>;</w:t>
            </w:r>
          </w:p>
          <w:p w:rsidR="00B91AC2" w:rsidRPr="00B91AC2" w:rsidRDefault="00B91AC2" w:rsidP="00B91AC2">
            <w:pPr>
              <w:pStyle w:val="Cabealho"/>
              <w:widowControl w:val="0"/>
              <w:numPr>
                <w:ilvl w:val="1"/>
                <w:numId w:val="12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91AC2">
              <w:rPr>
                <w:rFonts w:ascii="Arial" w:hAnsi="Arial" w:cs="Arial"/>
              </w:rPr>
              <w:t>Regra de Cramer.</w:t>
            </w:r>
          </w:p>
          <w:p w:rsidR="00B644E0" w:rsidRPr="00B644E0" w:rsidRDefault="00B644E0" w:rsidP="00B644E0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B644E0" w:rsidRDefault="00B644E0"/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2544"/>
        <w:gridCol w:w="3100"/>
        <w:gridCol w:w="1572"/>
        <w:gridCol w:w="1690"/>
      </w:tblGrid>
      <w:tr w:rsidR="0021663A" w:rsidTr="001E35F7">
        <w:trPr>
          <w:cantSplit/>
        </w:trPr>
        <w:tc>
          <w:tcPr>
            <w:tcW w:w="13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D03C1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906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1D216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 w:cs="Arial"/>
                <w:b/>
              </w:rPr>
              <w:t>AVALIAÇÃO DA APRENDIZAGEM</w:t>
            </w:r>
          </w:p>
        </w:tc>
      </w:tr>
      <w:tr w:rsidR="00D756D6" w:rsidTr="001E35F7">
        <w:trPr>
          <w:cantSplit/>
          <w:trHeight w:val="249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ind w:left="54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Instrumentos de avaliação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Datas previstas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Valor máximo</w:t>
            </w:r>
          </w:p>
        </w:tc>
      </w:tr>
      <w:tr w:rsidR="005B3310" w:rsidTr="001E35F7">
        <w:trPr>
          <w:cantSplit/>
          <w:trHeight w:val="256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  <w:r>
              <w:rPr>
                <w:b w:val="0"/>
              </w:rPr>
              <w:t>1º Bimestre</w:t>
            </w: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565DF2" w:rsidRDefault="005B3310" w:rsidP="008A2FCF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N1a</w:t>
            </w:r>
            <w:r>
              <w:rPr>
                <w:b w:val="0"/>
              </w:rPr>
              <w:t>: Limites.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AD784E" w:rsidP="004A4BF5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20</w:t>
            </w:r>
            <w:r w:rsidR="005B3310" w:rsidRPr="004A4BF5">
              <w:rPr>
                <w:rFonts w:cs="Arial"/>
                <w:b w:val="0"/>
                <w:spacing w:val="-5"/>
                <w:sz w:val="18"/>
                <w:szCs w:val="18"/>
              </w:rPr>
              <w:t>/</w:t>
            </w:r>
            <w:r w:rsidR="004A4BF5" w:rsidRPr="004A4BF5">
              <w:rPr>
                <w:rFonts w:cs="Arial"/>
                <w:b w:val="0"/>
                <w:spacing w:val="-5"/>
                <w:sz w:val="18"/>
                <w:szCs w:val="18"/>
              </w:rPr>
              <w:t>09</w:t>
            </w:r>
            <w:r w:rsidR="005B3310" w:rsidRPr="004A4BF5">
              <w:rPr>
                <w:rFonts w:cs="Arial"/>
                <w:b w:val="0"/>
                <w:spacing w:val="-5"/>
                <w:sz w:val="18"/>
                <w:szCs w:val="18"/>
              </w:rPr>
              <w:t>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264434" w:rsidRDefault="00823392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254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B644E0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264434" w:rsidRDefault="00F5198F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10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B644E0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264434" w:rsidRDefault="00F5198F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106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565DF2" w:rsidRDefault="00823392" w:rsidP="008C28C6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</w:t>
            </w:r>
            <w:r>
              <w:rPr>
                <w:u w:val="single"/>
              </w:rPr>
              <w:t>b</w:t>
            </w:r>
            <w:r>
              <w:rPr>
                <w:b w:val="0"/>
              </w:rPr>
              <w:t xml:space="preserve">: </w:t>
            </w:r>
            <w:r w:rsidR="008A2FCF">
              <w:rPr>
                <w:b w:val="0"/>
              </w:rPr>
              <w:t xml:space="preserve">Derivadas e </w:t>
            </w:r>
            <w:r>
              <w:rPr>
                <w:b w:val="0"/>
              </w:rPr>
              <w:t>Integrais.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4A4BF5" w:rsidRDefault="00AD784E" w:rsidP="004A4BF5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01/11</w:t>
            </w:r>
            <w:r w:rsidR="00823392" w:rsidRPr="004A4BF5">
              <w:rPr>
                <w:rFonts w:cs="Arial"/>
                <w:b w:val="0"/>
                <w:spacing w:val="-5"/>
                <w:sz w:val="18"/>
                <w:szCs w:val="18"/>
              </w:rPr>
              <w:t>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264434" w:rsidRDefault="00823392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3392" w:rsidRPr="00B644E0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4A4BF5" w:rsidRDefault="00823392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264434" w:rsidRDefault="00F5198F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823392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B3310" w:rsidRPr="00B644E0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264434" w:rsidRDefault="00F5198F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5B3310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565DF2" w:rsidRDefault="005B3310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>Recuperação do 1ºbim</w:t>
            </w: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N1 = (N1a + N1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  <w:p w:rsidR="005B3310" w:rsidRPr="00EA0DC5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NF1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Rec1, N1)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B3310" w:rsidRPr="00114067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1 &lt; 7,0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B3310" w:rsidRPr="004A4BF5" w:rsidRDefault="00AD784E" w:rsidP="004A4BF5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07</w:t>
            </w:r>
            <w:r w:rsidR="005B3310" w:rsidRPr="004A4BF5">
              <w:rPr>
                <w:rFonts w:cs="Arial"/>
                <w:b w:val="0"/>
                <w:spacing w:val="-5"/>
                <w:sz w:val="18"/>
                <w:szCs w:val="18"/>
              </w:rPr>
              <w:t>/</w:t>
            </w:r>
            <w:r w:rsidR="004A4BF5" w:rsidRPr="004A4BF5">
              <w:rPr>
                <w:rFonts w:cs="Arial"/>
                <w:b w:val="0"/>
                <w:spacing w:val="-5"/>
                <w:sz w:val="18"/>
                <w:szCs w:val="18"/>
              </w:rPr>
              <w:t>02</w:t>
            </w:r>
            <w:r w:rsidR="005B3310" w:rsidRPr="004A4BF5">
              <w:rPr>
                <w:rFonts w:cs="Arial"/>
                <w:b w:val="0"/>
                <w:spacing w:val="-5"/>
                <w:sz w:val="18"/>
                <w:szCs w:val="18"/>
              </w:rPr>
              <w:t>/201</w:t>
            </w:r>
            <w:r w:rsidR="004A4BF5" w:rsidRPr="004A4BF5">
              <w:rPr>
                <w:rFonts w:cs="Arial"/>
                <w:b w:val="0"/>
                <w:spacing w:val="-5"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B3310" w:rsidRPr="00264434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D756D6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D756D6">
              <w:rPr>
                <w:b w:val="0"/>
              </w:rPr>
              <w:t>2º Bimestre</w:t>
            </w: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565DF2" w:rsidRDefault="00823392" w:rsidP="008C28C6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</w:t>
            </w:r>
            <w:r w:rsidRPr="00EC7019">
              <w:rPr>
                <w:u w:val="single"/>
              </w:rPr>
              <w:t>a</w:t>
            </w:r>
            <w:r>
              <w:rPr>
                <w:b w:val="0"/>
              </w:rPr>
              <w:t>: Matrizes</w:t>
            </w:r>
            <w:r w:rsidR="00012CE9">
              <w:rPr>
                <w:b w:val="0"/>
              </w:rPr>
              <w:t>,</w:t>
            </w:r>
            <w:r>
              <w:rPr>
                <w:b w:val="0"/>
              </w:rPr>
              <w:t xml:space="preserve"> Determinantes.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823392" w:rsidRPr="004A4BF5" w:rsidRDefault="00AD784E" w:rsidP="00AD784E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13</w:t>
            </w:r>
            <w:r w:rsidR="00823392" w:rsidRPr="004A4BF5">
              <w:rPr>
                <w:rFonts w:cs="Arial"/>
                <w:b w:val="0"/>
                <w:spacing w:val="-5"/>
                <w:sz w:val="18"/>
                <w:szCs w:val="18"/>
              </w:rPr>
              <w:t>/</w:t>
            </w:r>
            <w:r w:rsidR="004A4BF5" w:rsidRPr="004A4BF5">
              <w:rPr>
                <w:rFonts w:cs="Arial"/>
                <w:b w:val="0"/>
                <w:spacing w:val="-5"/>
                <w:sz w:val="18"/>
                <w:szCs w:val="18"/>
              </w:rPr>
              <w:t>1</w:t>
            </w:r>
            <w:r>
              <w:rPr>
                <w:rFonts w:cs="Arial"/>
                <w:b w:val="0"/>
                <w:spacing w:val="-5"/>
                <w:sz w:val="18"/>
                <w:szCs w:val="18"/>
              </w:rPr>
              <w:t>2</w:t>
            </w:r>
            <w:r w:rsidR="00823392" w:rsidRPr="004A4BF5">
              <w:rPr>
                <w:rFonts w:cs="Arial"/>
                <w:b w:val="0"/>
                <w:spacing w:val="-5"/>
                <w:sz w:val="18"/>
                <w:szCs w:val="18"/>
              </w:rPr>
              <w:t>/2016</w:t>
            </w:r>
          </w:p>
        </w:tc>
        <w:tc>
          <w:tcPr>
            <w:tcW w:w="1690" w:type="dxa"/>
            <w:vAlign w:val="center"/>
          </w:tcPr>
          <w:p w:rsidR="00823392" w:rsidRPr="00264434" w:rsidRDefault="00823392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944B73" w:rsidRDefault="00823392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EC7019" w:rsidRDefault="00823392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823392" w:rsidRPr="00B644E0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823392" w:rsidRPr="004A4BF5" w:rsidRDefault="00823392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823392" w:rsidRPr="00264434" w:rsidRDefault="00012CE9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823392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944B73" w:rsidRDefault="005B3310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5B3310" w:rsidRPr="00B644E0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5B3310" w:rsidRPr="00264434" w:rsidRDefault="00012CE9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944B73" w:rsidRDefault="005B3310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5B3310" w:rsidRPr="009D19EC" w:rsidRDefault="005B3310" w:rsidP="001E35F7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944B73" w:rsidRDefault="00823392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EC7019" w:rsidRDefault="00823392" w:rsidP="00DF7FD9">
            <w:pPr>
              <w:pStyle w:val="Corpodetexto"/>
              <w:jc w:val="center"/>
              <w:rPr>
                <w:u w:val="single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2b</w:t>
            </w:r>
            <w:r>
              <w:rPr>
                <w:b w:val="0"/>
              </w:rPr>
              <w:t>:</w:t>
            </w:r>
            <w:r w:rsidR="00DF7FD9">
              <w:rPr>
                <w:b w:val="0"/>
              </w:rPr>
              <w:t xml:space="preserve"> </w:t>
            </w:r>
            <w:r>
              <w:rPr>
                <w:b w:val="0"/>
              </w:rPr>
              <w:t>Sistemas Lineares.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823392" w:rsidRPr="00565DF2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823392" w:rsidRPr="004A4BF5" w:rsidRDefault="00AD784E" w:rsidP="00AD784E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31</w:t>
            </w:r>
            <w:r w:rsidR="00823392" w:rsidRPr="004A4BF5">
              <w:rPr>
                <w:rFonts w:cs="Arial"/>
                <w:b w:val="0"/>
                <w:spacing w:val="-5"/>
                <w:sz w:val="18"/>
                <w:szCs w:val="18"/>
              </w:rPr>
              <w:t>/</w:t>
            </w:r>
            <w:r>
              <w:rPr>
                <w:rFonts w:cs="Arial"/>
                <w:b w:val="0"/>
                <w:spacing w:val="-5"/>
                <w:sz w:val="18"/>
                <w:szCs w:val="18"/>
              </w:rPr>
              <w:t>01</w:t>
            </w:r>
            <w:r w:rsidR="00823392" w:rsidRPr="004A4BF5">
              <w:rPr>
                <w:rFonts w:cs="Arial"/>
                <w:b w:val="0"/>
                <w:spacing w:val="-5"/>
                <w:sz w:val="18"/>
                <w:szCs w:val="18"/>
              </w:rPr>
              <w:t>/201</w:t>
            </w:r>
            <w:r>
              <w:rPr>
                <w:rFonts w:cs="Arial"/>
                <w:b w:val="0"/>
                <w:spacing w:val="-5"/>
                <w:sz w:val="18"/>
                <w:szCs w:val="18"/>
              </w:rPr>
              <w:t>7</w:t>
            </w:r>
          </w:p>
        </w:tc>
        <w:tc>
          <w:tcPr>
            <w:tcW w:w="1690" w:type="dxa"/>
            <w:vAlign w:val="center"/>
          </w:tcPr>
          <w:p w:rsidR="00823392" w:rsidRPr="00264434" w:rsidRDefault="00823392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82339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3392" w:rsidRPr="00944B73" w:rsidRDefault="00823392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23392" w:rsidRPr="00EC7019" w:rsidRDefault="00823392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823392" w:rsidRPr="00B644E0" w:rsidRDefault="00823392" w:rsidP="001E35F7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823392" w:rsidRPr="004A4BF5" w:rsidRDefault="00823392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823392" w:rsidRPr="00264434" w:rsidRDefault="00012CE9" w:rsidP="001366E8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823392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944B73" w:rsidRDefault="005B3310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5B3310" w:rsidRPr="00B644E0" w:rsidRDefault="005B3310" w:rsidP="001E35F7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5B3310" w:rsidRPr="00264434" w:rsidRDefault="00012CE9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</w:t>
            </w:r>
            <w:r w:rsidR="005B3310">
              <w:rPr>
                <w:rFonts w:cs="Arial"/>
                <w:b w:val="0"/>
                <w:spacing w:val="-5"/>
                <w:sz w:val="18"/>
                <w:szCs w:val="18"/>
              </w:rPr>
              <w:t>0%</w:t>
            </w:r>
          </w:p>
        </w:tc>
      </w:tr>
      <w:tr w:rsidR="005B3310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944B73" w:rsidRDefault="005B3310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Pr="00EC7019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5B3310" w:rsidRPr="009D19EC" w:rsidRDefault="005B3310" w:rsidP="001E35F7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5B3310" w:rsidRPr="004A4BF5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5B3310" w:rsidRPr="009D19EC" w:rsidRDefault="005B3310" w:rsidP="001E35F7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5B3310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3310" w:rsidRPr="00944B73" w:rsidRDefault="005B3310" w:rsidP="001E35F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 xml:space="preserve">Recuperação do </w:t>
            </w:r>
            <w:r>
              <w:rPr>
                <w:u w:val="single"/>
              </w:rPr>
              <w:t>2</w:t>
            </w:r>
            <w:r w:rsidRPr="00EA0DC5">
              <w:rPr>
                <w:u w:val="single"/>
              </w:rPr>
              <w:t>ºbim</w:t>
            </w: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N2 = (N2a + N2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5B3310" w:rsidRDefault="005B3310" w:rsidP="001E35F7">
            <w:pPr>
              <w:pStyle w:val="Corpodetexto"/>
              <w:jc w:val="center"/>
              <w:rPr>
                <w:u w:val="single"/>
              </w:rPr>
            </w:pPr>
          </w:p>
          <w:p w:rsidR="005B3310" w:rsidRPr="00EA0DC5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NF2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Rec2, N2)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5B3310" w:rsidRPr="00114067" w:rsidRDefault="005B3310" w:rsidP="001E35F7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2 &lt; 7,0</w:t>
            </w:r>
          </w:p>
        </w:tc>
        <w:tc>
          <w:tcPr>
            <w:tcW w:w="1572" w:type="dxa"/>
            <w:vAlign w:val="center"/>
          </w:tcPr>
          <w:p w:rsidR="005B3310" w:rsidRPr="004A4BF5" w:rsidRDefault="00AD784E" w:rsidP="005B3310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07</w:t>
            </w:r>
            <w:bookmarkStart w:id="0" w:name="_GoBack"/>
            <w:bookmarkEnd w:id="0"/>
            <w:r w:rsidR="004A4BF5" w:rsidRPr="004A4BF5">
              <w:rPr>
                <w:rFonts w:cs="Arial"/>
                <w:b w:val="0"/>
                <w:spacing w:val="-5"/>
                <w:sz w:val="18"/>
                <w:szCs w:val="18"/>
              </w:rPr>
              <w:t>/02/2017</w:t>
            </w:r>
          </w:p>
        </w:tc>
        <w:tc>
          <w:tcPr>
            <w:tcW w:w="1690" w:type="dxa"/>
            <w:vAlign w:val="center"/>
          </w:tcPr>
          <w:p w:rsidR="005B3310" w:rsidRPr="00264434" w:rsidRDefault="005B3310" w:rsidP="001E35F7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</w:tbl>
    <w:p w:rsidR="001D2169" w:rsidRDefault="001D2169" w:rsidP="001D2169">
      <w:pPr>
        <w:pStyle w:val="Corpodetexto"/>
        <w:rPr>
          <w:b w:val="0"/>
          <w:sz w:val="18"/>
          <w:szCs w:val="18"/>
        </w:rPr>
      </w:pPr>
    </w:p>
    <w:p w:rsidR="00CD2201" w:rsidRDefault="00CD2201" w:rsidP="001D2169">
      <w:pPr>
        <w:pStyle w:val="Corpodetexto"/>
        <w:rPr>
          <w:b w:val="0"/>
          <w:sz w:val="18"/>
          <w:szCs w:val="1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CD2201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RECUPERAÇÃO DA APRENDIZAGEM</w:t>
            </w:r>
          </w:p>
        </w:tc>
      </w:tr>
      <w:tr w:rsidR="00CD2201" w:rsidTr="00A30C45">
        <w:trPr>
          <w:cantSplit/>
        </w:trPr>
        <w:tc>
          <w:tcPr>
            <w:tcW w:w="10207" w:type="dxa"/>
            <w:gridSpan w:val="2"/>
          </w:tcPr>
          <w:p w:rsidR="00CD2201" w:rsidRPr="00DB1265" w:rsidRDefault="00F0706E" w:rsidP="00F070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F0706E">
              <w:rPr>
                <w:rFonts w:ascii="Arial" w:hAnsi="Arial" w:cs="Arial"/>
              </w:rPr>
              <w:t>As avaliações de recuperação serão aplicadas em aulas especificadas no Diário de Classe. O método de avaliação é o mesmo das avaliações regulares, ou seja, constando lista de exercícios e Avaliação Escrita. Caso o estudante deseje que o conteúdo seja reforçado para que consiga recuperar a nota de cada bimestre, os horários de PE podem ser utilizados para este reforço.</w:t>
            </w: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6D5D6F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D2201" w:rsidRPr="00565DF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REFERÊNCIAS</w:t>
            </w:r>
          </w:p>
        </w:tc>
      </w:tr>
      <w:tr w:rsidR="006D5D6F" w:rsidTr="00FB239F">
        <w:trPr>
          <w:cantSplit/>
        </w:trPr>
        <w:tc>
          <w:tcPr>
            <w:tcW w:w="10207" w:type="dxa"/>
            <w:gridSpan w:val="2"/>
          </w:tcPr>
          <w:p w:rsidR="00F0706E" w:rsidRPr="00F0706E" w:rsidRDefault="00F0706E" w:rsidP="00F0706E">
            <w:pPr>
              <w:pStyle w:val="Cabealho"/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706E">
              <w:rPr>
                <w:rFonts w:ascii="Arial" w:hAnsi="Arial" w:cs="Arial"/>
                <w:b/>
                <w:bCs/>
                <w:u w:val="single"/>
              </w:rPr>
              <w:t>CITADAS NO TEXTO</w:t>
            </w:r>
          </w:p>
          <w:p w:rsidR="00F0706E" w:rsidRPr="00F0706E" w:rsidRDefault="00F0706E" w:rsidP="00F0706E">
            <w:pPr>
              <w:pStyle w:val="Cabealho"/>
              <w:snapToGrid w:val="0"/>
              <w:jc w:val="both"/>
              <w:rPr>
                <w:rFonts w:ascii="Arial" w:hAnsi="Arial" w:cs="Arial"/>
              </w:rPr>
            </w:pPr>
          </w:p>
          <w:p w:rsidR="00F0706E" w:rsidRPr="00F0706E" w:rsidRDefault="00F0706E" w:rsidP="00F0706E">
            <w:pPr>
              <w:pStyle w:val="Cabealho"/>
              <w:snapToGrid w:val="0"/>
              <w:jc w:val="both"/>
              <w:rPr>
                <w:rFonts w:ascii="Arial" w:hAnsi="Arial" w:cs="Arial"/>
              </w:rPr>
            </w:pPr>
            <w:r w:rsidRPr="00F0706E">
              <w:rPr>
                <w:rFonts w:ascii="Arial" w:hAnsi="Arial" w:cs="Arial"/>
              </w:rPr>
              <w:t>[1] PCN Ensino Médio – Parâmetros Curriculares Nacionais. Disponível em &lt;http://portal.mec.gov.br/seb/arquivos/pdf/ciencian.pdf&gt;. Acessado em 5 de Setembro de 2012.</w:t>
            </w:r>
          </w:p>
          <w:p w:rsidR="00F0706E" w:rsidRPr="00F0706E" w:rsidRDefault="00F0706E" w:rsidP="00F0706E">
            <w:pPr>
              <w:pStyle w:val="Cabealho"/>
              <w:tabs>
                <w:tab w:val="right" w:pos="271"/>
                <w:tab w:val="center" w:pos="305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F0706E" w:rsidRPr="00F0706E" w:rsidRDefault="00F0706E" w:rsidP="00F0706E">
            <w:pPr>
              <w:pStyle w:val="Cabealho"/>
              <w:tabs>
                <w:tab w:val="right" w:pos="271"/>
                <w:tab w:val="center" w:pos="305"/>
              </w:tabs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706E">
              <w:rPr>
                <w:rFonts w:ascii="Arial" w:hAnsi="Arial" w:cs="Arial"/>
                <w:b/>
                <w:bCs/>
                <w:u w:val="single"/>
              </w:rPr>
              <w:t>NÃO CITADAS NO TEXTO</w:t>
            </w:r>
          </w:p>
          <w:p w:rsidR="00F0706E" w:rsidRPr="00F0706E" w:rsidRDefault="00F0706E" w:rsidP="00F0706E">
            <w:pPr>
              <w:pStyle w:val="Cabealho"/>
              <w:tabs>
                <w:tab w:val="right" w:pos="271"/>
                <w:tab w:val="center" w:pos="305"/>
              </w:tabs>
              <w:snapToGrid w:val="0"/>
              <w:ind w:left="305"/>
              <w:jc w:val="both"/>
              <w:rPr>
                <w:rFonts w:ascii="Arial" w:hAnsi="Arial" w:cs="Arial"/>
              </w:rPr>
            </w:pPr>
          </w:p>
          <w:p w:rsidR="00F0706E" w:rsidRPr="00F0706E" w:rsidRDefault="00F0706E" w:rsidP="00F0706E">
            <w:pPr>
              <w:pStyle w:val="Cabealho"/>
              <w:widowControl w:val="0"/>
              <w:numPr>
                <w:ilvl w:val="0"/>
                <w:numId w:val="13"/>
              </w:numPr>
              <w:suppressLineNumbers/>
              <w:tabs>
                <w:tab w:val="clear" w:pos="4419"/>
                <w:tab w:val="clear" w:pos="8838"/>
                <w:tab w:val="right" w:pos="271"/>
                <w:tab w:val="center" w:pos="305"/>
                <w:tab w:val="right" w:pos="9345"/>
              </w:tabs>
              <w:suppressAutoHyphens/>
              <w:autoSpaceDN w:val="0"/>
              <w:snapToGrid w:val="0"/>
              <w:ind w:left="305" w:hanging="284"/>
              <w:jc w:val="both"/>
              <w:textAlignment w:val="baseline"/>
              <w:rPr>
                <w:rFonts w:ascii="Arial" w:hAnsi="Arial" w:cs="Arial"/>
              </w:rPr>
            </w:pPr>
            <w:r w:rsidRPr="00F0706E">
              <w:rPr>
                <w:rFonts w:ascii="Arial" w:hAnsi="Arial" w:cs="Arial"/>
                <w:b/>
                <w:bCs/>
              </w:rPr>
              <w:t>BIBLIOGRAFIA ADOTADA COMO PADRÃO</w:t>
            </w:r>
          </w:p>
          <w:p w:rsidR="00F0706E" w:rsidRPr="00F0706E" w:rsidRDefault="00F0706E" w:rsidP="00F0706E">
            <w:pPr>
              <w:pStyle w:val="Cabealho"/>
              <w:tabs>
                <w:tab w:val="right" w:pos="271"/>
                <w:tab w:val="center" w:pos="305"/>
              </w:tabs>
              <w:snapToGrid w:val="0"/>
              <w:ind w:left="305" w:hanging="284"/>
              <w:jc w:val="both"/>
              <w:rPr>
                <w:rFonts w:ascii="Arial" w:hAnsi="Arial" w:cs="Arial"/>
              </w:rPr>
            </w:pPr>
          </w:p>
          <w:p w:rsidR="006A1A86" w:rsidRDefault="00F0706E" w:rsidP="00D03E9F">
            <w:pPr>
              <w:pStyle w:val="Cabealho"/>
              <w:widowControl w:val="0"/>
              <w:numPr>
                <w:ilvl w:val="0"/>
                <w:numId w:val="14"/>
              </w:numPr>
              <w:suppressLineNumbers/>
              <w:tabs>
                <w:tab w:val="clear" w:pos="4419"/>
                <w:tab w:val="clear" w:pos="8838"/>
                <w:tab w:val="right" w:pos="730"/>
                <w:tab w:val="center" w:pos="781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F0706E">
              <w:rPr>
                <w:rFonts w:ascii="Arial" w:hAnsi="Arial" w:cs="Arial"/>
              </w:rPr>
              <w:t xml:space="preserve">IEZZI, G.; HAZZAN, S.. </w:t>
            </w:r>
            <w:r w:rsidRPr="00F0706E">
              <w:rPr>
                <w:rFonts w:ascii="Arial" w:hAnsi="Arial" w:cs="Arial"/>
                <w:b/>
                <w:bCs/>
              </w:rPr>
              <w:t xml:space="preserve">Fundamentos de Matemática Elementar </w:t>
            </w:r>
            <w:r w:rsidRPr="00F0706E">
              <w:rPr>
                <w:rFonts w:ascii="Arial" w:hAnsi="Arial" w:cs="Arial"/>
              </w:rPr>
              <w:t xml:space="preserve">– Sequências, Matrizes, Determinantes e Sistemas. 7ª Ed. </w:t>
            </w:r>
            <w:r w:rsidRPr="00F0706E">
              <w:rPr>
                <w:rFonts w:ascii="Arial" w:hAnsi="Arial" w:cs="Arial"/>
                <w:b/>
              </w:rPr>
              <w:t>Vol. 4</w:t>
            </w:r>
            <w:r w:rsidRPr="00F0706E">
              <w:rPr>
                <w:rFonts w:ascii="Arial" w:hAnsi="Arial" w:cs="Arial"/>
              </w:rPr>
              <w:t>.  Atual Editora, 2004.</w:t>
            </w:r>
          </w:p>
          <w:p w:rsidR="00DB1265" w:rsidRPr="006A1A86" w:rsidRDefault="00F0706E" w:rsidP="00D03E9F">
            <w:pPr>
              <w:pStyle w:val="Cabealho"/>
              <w:widowControl w:val="0"/>
              <w:numPr>
                <w:ilvl w:val="0"/>
                <w:numId w:val="14"/>
              </w:numPr>
              <w:suppressLineNumbers/>
              <w:tabs>
                <w:tab w:val="clear" w:pos="4419"/>
                <w:tab w:val="clear" w:pos="8838"/>
                <w:tab w:val="right" w:pos="730"/>
                <w:tab w:val="center" w:pos="781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LEITHOLD, L. </w:t>
            </w:r>
            <w:r w:rsidRPr="006A1A86">
              <w:rPr>
                <w:rFonts w:ascii="Arial" w:hAnsi="Arial" w:cs="Arial"/>
                <w:b/>
                <w:bCs/>
              </w:rPr>
              <w:t>Cálculo com Geometria Analítica</w:t>
            </w:r>
            <w:r w:rsidRPr="006A1A86">
              <w:rPr>
                <w:rFonts w:ascii="Arial" w:hAnsi="Arial" w:cs="Arial"/>
              </w:rPr>
              <w:t xml:space="preserve">. 3. ed. São Paulo. </w:t>
            </w:r>
            <w:proofErr w:type="spellStart"/>
            <w:r w:rsidRPr="006A1A86">
              <w:rPr>
                <w:rFonts w:ascii="Arial" w:hAnsi="Arial" w:cs="Arial"/>
              </w:rPr>
              <w:t>Harbra</w:t>
            </w:r>
            <w:proofErr w:type="spellEnd"/>
            <w:r w:rsidRPr="006A1A86">
              <w:rPr>
                <w:rFonts w:ascii="Arial" w:hAnsi="Arial" w:cs="Arial"/>
              </w:rPr>
              <w:t>, 1994.</w:t>
            </w:r>
          </w:p>
          <w:p w:rsidR="00E66034" w:rsidRPr="00DB1265" w:rsidRDefault="00E66034" w:rsidP="005431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A1A86" w:rsidTr="00FB239F">
        <w:trPr>
          <w:cantSplit/>
        </w:trPr>
        <w:tc>
          <w:tcPr>
            <w:tcW w:w="10207" w:type="dxa"/>
            <w:gridSpan w:val="2"/>
          </w:tcPr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3"/>
              </w:numPr>
              <w:suppressLineNumbers/>
              <w:tabs>
                <w:tab w:val="clear" w:pos="4419"/>
                <w:tab w:val="clear" w:pos="8838"/>
                <w:tab w:val="right" w:pos="271"/>
                <w:tab w:val="center" w:pos="305"/>
                <w:tab w:val="right" w:pos="9345"/>
              </w:tabs>
              <w:suppressAutoHyphens/>
              <w:autoSpaceDN w:val="0"/>
              <w:snapToGrid w:val="0"/>
              <w:ind w:left="305" w:hanging="284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  <w:b/>
                <w:bCs/>
              </w:rPr>
              <w:lastRenderedPageBreak/>
              <w:t>BIBLIOGRAFIA BÁSICA</w:t>
            </w:r>
          </w:p>
          <w:p w:rsidR="006A1A86" w:rsidRPr="006A1A86" w:rsidRDefault="006A1A86" w:rsidP="006A1A86">
            <w:pPr>
              <w:pStyle w:val="Cabealho"/>
              <w:tabs>
                <w:tab w:val="right" w:pos="271"/>
                <w:tab w:val="center" w:pos="305"/>
              </w:tabs>
              <w:snapToGrid w:val="0"/>
              <w:ind w:left="305" w:hanging="284"/>
              <w:jc w:val="both"/>
              <w:rPr>
                <w:rFonts w:ascii="Arial" w:hAnsi="Arial" w:cs="Arial"/>
              </w:rPr>
            </w:pP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4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GUIDORIZZI, </w:t>
            </w:r>
            <w:proofErr w:type="gramStart"/>
            <w:r w:rsidRPr="006A1A86">
              <w:rPr>
                <w:rFonts w:ascii="Arial" w:hAnsi="Arial" w:cs="Arial"/>
              </w:rPr>
              <w:t>H.L..</w:t>
            </w:r>
            <w:proofErr w:type="gramEnd"/>
            <w:r w:rsidRPr="006A1A86">
              <w:rPr>
                <w:rFonts w:ascii="Arial" w:hAnsi="Arial" w:cs="Arial"/>
              </w:rPr>
              <w:t xml:space="preserve"> </w:t>
            </w:r>
            <w:r w:rsidRPr="006A1A86">
              <w:rPr>
                <w:rFonts w:ascii="Arial" w:hAnsi="Arial" w:cs="Arial"/>
                <w:b/>
                <w:bCs/>
              </w:rPr>
              <w:t>Um Curso de Cálculo Volume I</w:t>
            </w:r>
            <w:r w:rsidRPr="006A1A86">
              <w:rPr>
                <w:rFonts w:ascii="Arial" w:hAnsi="Arial" w:cs="Arial"/>
              </w:rPr>
              <w:t>. Editora LTC,</w:t>
            </w: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4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IEZZI, G.; HAZZAN, S.. </w:t>
            </w:r>
            <w:r w:rsidRPr="006A1A86">
              <w:rPr>
                <w:rFonts w:ascii="Arial" w:hAnsi="Arial" w:cs="Arial"/>
                <w:b/>
                <w:bCs/>
              </w:rPr>
              <w:t xml:space="preserve">Fundamentos de Matemática Elementar </w:t>
            </w:r>
            <w:r w:rsidRPr="006A1A86">
              <w:rPr>
                <w:rFonts w:ascii="Arial" w:hAnsi="Arial" w:cs="Arial"/>
              </w:rPr>
              <w:t xml:space="preserve">– Sequências, Matrizes, Determinantes e Sistemas. 7ª Ed. Vol. 4.  Atual Editora, 2004. </w:t>
            </w: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4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LEITHOLD, L. </w:t>
            </w:r>
            <w:r w:rsidRPr="006A1A86">
              <w:rPr>
                <w:rFonts w:ascii="Arial" w:hAnsi="Arial" w:cs="Arial"/>
                <w:b/>
                <w:bCs/>
              </w:rPr>
              <w:t>Cálculo com Geometria Analítica</w:t>
            </w:r>
            <w:r w:rsidRPr="006A1A86">
              <w:rPr>
                <w:rFonts w:ascii="Arial" w:hAnsi="Arial" w:cs="Arial"/>
              </w:rPr>
              <w:t xml:space="preserve">. 3. ed. São Paulo. </w:t>
            </w:r>
            <w:proofErr w:type="spellStart"/>
            <w:r w:rsidRPr="006A1A86">
              <w:rPr>
                <w:rFonts w:ascii="Arial" w:hAnsi="Arial" w:cs="Arial"/>
              </w:rPr>
              <w:t>Harbra</w:t>
            </w:r>
            <w:proofErr w:type="spellEnd"/>
            <w:r w:rsidRPr="006A1A86">
              <w:rPr>
                <w:rFonts w:ascii="Arial" w:hAnsi="Arial" w:cs="Arial"/>
              </w:rPr>
              <w:t>, 1994.</w:t>
            </w:r>
          </w:p>
          <w:p w:rsidR="006A1A86" w:rsidRPr="006A1A86" w:rsidRDefault="006A1A86" w:rsidP="006A1A86">
            <w:pPr>
              <w:pStyle w:val="Cabealho"/>
              <w:tabs>
                <w:tab w:val="right" w:pos="271"/>
                <w:tab w:val="center" w:pos="305"/>
              </w:tabs>
              <w:snapToGrid w:val="0"/>
              <w:ind w:left="305" w:hanging="284"/>
              <w:jc w:val="both"/>
              <w:rPr>
                <w:rFonts w:ascii="Arial" w:hAnsi="Arial" w:cs="Arial"/>
                <w:b/>
                <w:bCs/>
              </w:rPr>
            </w:pP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3"/>
              </w:numPr>
              <w:suppressLineNumbers/>
              <w:tabs>
                <w:tab w:val="clear" w:pos="4419"/>
                <w:tab w:val="clear" w:pos="8838"/>
                <w:tab w:val="right" w:pos="271"/>
                <w:tab w:val="center" w:pos="305"/>
                <w:tab w:val="right" w:pos="9345"/>
              </w:tabs>
              <w:suppressAutoHyphens/>
              <w:autoSpaceDN w:val="0"/>
              <w:snapToGrid w:val="0"/>
              <w:ind w:left="305" w:hanging="284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  <w:b/>
                <w:bCs/>
              </w:rPr>
              <w:t>BIBLIOGRAFIA COMPLEMENTAR</w:t>
            </w:r>
          </w:p>
          <w:p w:rsidR="006A1A86" w:rsidRPr="006A1A86" w:rsidRDefault="006A1A86" w:rsidP="006A1A86">
            <w:pPr>
              <w:pStyle w:val="Cabealho"/>
              <w:tabs>
                <w:tab w:val="right" w:pos="271"/>
                <w:tab w:val="center" w:pos="305"/>
              </w:tabs>
              <w:snapToGrid w:val="0"/>
              <w:ind w:left="305" w:hanging="284"/>
              <w:jc w:val="both"/>
              <w:rPr>
                <w:rFonts w:ascii="Arial" w:hAnsi="Arial" w:cs="Arial"/>
              </w:rPr>
            </w:pP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5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ÁVILA, G. </w:t>
            </w:r>
            <w:r w:rsidRPr="006A1A86">
              <w:rPr>
                <w:rFonts w:ascii="Arial" w:hAnsi="Arial" w:cs="Arial"/>
                <w:b/>
                <w:bCs/>
              </w:rPr>
              <w:t>Cálculo Diferencial e Integral I</w:t>
            </w:r>
            <w:r w:rsidRPr="006A1A86">
              <w:rPr>
                <w:rFonts w:ascii="Arial" w:hAnsi="Arial" w:cs="Arial"/>
              </w:rPr>
              <w:t>. Rio de Janeiro: LTC, 2002.</w:t>
            </w: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5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BOLDRINI, COSTA, FIGUEIREDO e WETZLER; </w:t>
            </w:r>
            <w:r w:rsidRPr="006A1A86">
              <w:rPr>
                <w:rFonts w:ascii="Arial" w:hAnsi="Arial" w:cs="Arial"/>
                <w:b/>
                <w:bCs/>
              </w:rPr>
              <w:t>Álgebra Linear</w:t>
            </w:r>
            <w:r w:rsidRPr="006A1A86">
              <w:rPr>
                <w:rFonts w:ascii="Arial" w:hAnsi="Arial" w:cs="Arial"/>
              </w:rPr>
              <w:t xml:space="preserve">; </w:t>
            </w:r>
            <w:proofErr w:type="spellStart"/>
            <w:r w:rsidRPr="006A1A86">
              <w:rPr>
                <w:rFonts w:ascii="Arial" w:hAnsi="Arial" w:cs="Arial"/>
              </w:rPr>
              <w:t>Harbra</w:t>
            </w:r>
            <w:proofErr w:type="spellEnd"/>
            <w:r w:rsidRPr="006A1A86">
              <w:rPr>
                <w:rFonts w:ascii="Arial" w:hAnsi="Arial" w:cs="Arial"/>
              </w:rPr>
              <w:t>; 1986</w:t>
            </w:r>
          </w:p>
          <w:p w:rsidR="006A1A86" w:rsidRPr="006A1A86" w:rsidRDefault="006A1A86" w:rsidP="006A1A86">
            <w:pPr>
              <w:pStyle w:val="Cabealho"/>
              <w:widowControl w:val="0"/>
              <w:numPr>
                <w:ilvl w:val="0"/>
                <w:numId w:val="15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CABRAL, MARCO A. P.; GOLDFELD, PAULO. </w:t>
            </w:r>
            <w:r w:rsidRPr="006A1A86">
              <w:rPr>
                <w:rFonts w:ascii="Arial" w:hAnsi="Arial" w:cs="Arial"/>
                <w:b/>
                <w:bCs/>
              </w:rPr>
              <w:t>Curso de Álgebra Linear</w:t>
            </w:r>
            <w:r w:rsidRPr="006A1A86">
              <w:rPr>
                <w:rFonts w:ascii="Arial" w:hAnsi="Arial" w:cs="Arial"/>
              </w:rPr>
              <w:t>, Rio de Janeiro, 2008.</w:t>
            </w:r>
          </w:p>
          <w:p w:rsidR="006A1A86" w:rsidRDefault="006A1A86" w:rsidP="006A1A86">
            <w:pPr>
              <w:pStyle w:val="Cabealho"/>
              <w:widowControl w:val="0"/>
              <w:numPr>
                <w:ilvl w:val="0"/>
                <w:numId w:val="15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6A1A86">
              <w:rPr>
                <w:rFonts w:ascii="Arial" w:hAnsi="Arial" w:cs="Arial"/>
              </w:rPr>
              <w:t xml:space="preserve">FLEMMING, D. </w:t>
            </w:r>
            <w:r w:rsidRPr="006A1A86">
              <w:rPr>
                <w:rFonts w:ascii="Arial" w:hAnsi="Arial" w:cs="Arial"/>
                <w:b/>
                <w:bCs/>
              </w:rPr>
              <w:t>Cálculo A</w:t>
            </w:r>
            <w:r w:rsidRPr="006A1A86">
              <w:rPr>
                <w:rFonts w:ascii="Arial" w:hAnsi="Arial" w:cs="Arial"/>
              </w:rPr>
              <w:t>. São Paulo: Makron Books, 1995.</w:t>
            </w:r>
          </w:p>
          <w:p w:rsidR="006A1A86" w:rsidRPr="00F0706E" w:rsidRDefault="006A1A86" w:rsidP="006A1A86">
            <w:pPr>
              <w:pStyle w:val="Cabealho"/>
              <w:widowControl w:val="0"/>
              <w:numPr>
                <w:ilvl w:val="0"/>
                <w:numId w:val="15"/>
              </w:numPr>
              <w:suppressLineNumbers/>
              <w:tabs>
                <w:tab w:val="clear" w:pos="4419"/>
                <w:tab w:val="clear" w:pos="8838"/>
                <w:tab w:val="center" w:pos="305"/>
                <w:tab w:val="right" w:pos="730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6A1A86">
              <w:rPr>
                <w:rFonts w:ascii="Arial" w:hAnsi="Arial" w:cs="Arial"/>
              </w:rPr>
              <w:t xml:space="preserve">STEWART, J. </w:t>
            </w:r>
            <w:r w:rsidRPr="006A1A86">
              <w:rPr>
                <w:rFonts w:ascii="Arial" w:hAnsi="Arial" w:cs="Arial"/>
                <w:b/>
                <w:bCs/>
              </w:rPr>
              <w:t>Cálculo v.1</w:t>
            </w:r>
            <w:r w:rsidRPr="006A1A86">
              <w:rPr>
                <w:rFonts w:ascii="Arial" w:hAnsi="Arial" w:cs="Arial"/>
              </w:rPr>
              <w:t>. 4ª ed. São Paulo: Pioneira, 2002.</w:t>
            </w:r>
          </w:p>
        </w:tc>
      </w:tr>
    </w:tbl>
    <w:p w:rsidR="009F2FFB" w:rsidRDefault="009F2FFB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  <w:sectPr w:rsidR="009F2FFB" w:rsidSect="006770D9">
          <w:headerReference w:type="default" r:id="rId8"/>
          <w:footerReference w:type="even" r:id="rId9"/>
          <w:pgSz w:w="11907" w:h="16840" w:code="9"/>
          <w:pgMar w:top="478" w:right="1134" w:bottom="426" w:left="1701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4E2EC5">
        <w:trPr>
          <w:cantSplit/>
        </w:trPr>
        <w:tc>
          <w:tcPr>
            <w:tcW w:w="13821" w:type="dxa"/>
            <w:gridSpan w:val="5"/>
            <w:shd w:val="clear" w:color="auto" w:fill="F2F2F2" w:themeFill="background1" w:themeFillShade="F2"/>
          </w:tcPr>
          <w:p w:rsidR="00C73B04" w:rsidRPr="00230AF8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D03C11">
              <w:rPr>
                <w:rFonts w:ascii="Arial" w:hAnsi="Arial" w:cs="Arial"/>
                <w:b/>
                <w:caps/>
              </w:rPr>
              <w:lastRenderedPageBreak/>
              <w:t>08</w:t>
            </w:r>
            <w:r>
              <w:rPr>
                <w:rFonts w:ascii="Arial" w:hAnsi="Arial" w:cs="Arial"/>
                <w:b/>
                <w:caps/>
              </w:rPr>
              <w:t xml:space="preserve">   detalhamento DA PROPOSTA DE TRABALHO</w:t>
            </w:r>
          </w:p>
        </w:tc>
      </w:tr>
      <w:tr w:rsidR="00C73B04" w:rsidRPr="00D03C11" w:rsidTr="00C50512">
        <w:trPr>
          <w:cantSplit/>
        </w:trPr>
        <w:tc>
          <w:tcPr>
            <w:tcW w:w="1102" w:type="dxa"/>
            <w:vAlign w:val="center"/>
          </w:tcPr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20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TÓPICO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A710FA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gramEnd"/>
            <w:r w:rsidRPr="00A710FA">
              <w:rPr>
                <w:rFonts w:ascii="Arial" w:hAnsi="Arial" w:cs="Arial"/>
                <w:b/>
                <w:sz w:val="16"/>
                <w:szCs w:val="16"/>
              </w:rPr>
              <w:t xml:space="preserve"> aulas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contéudo a ser desenvolvido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metodologia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Agosto-Setembro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3C11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65944" w:rsidRDefault="00C73B04" w:rsidP="00C73B04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Limites, Derivadas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3B04" w:rsidRPr="00D65944" w:rsidRDefault="001E632B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04" w:type="dxa"/>
            <w:vAlign w:val="center"/>
          </w:tcPr>
          <w:p w:rsidR="00C73B04" w:rsidRPr="00B644E0" w:rsidRDefault="00C73B04" w:rsidP="00C73B04">
            <w:pPr>
              <w:pStyle w:val="Cabealho"/>
              <w:widowControl w:val="0"/>
              <w:numPr>
                <w:ilvl w:val="0"/>
                <w:numId w:val="16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Limites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 de uma função;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Teoremas sobre limites;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laterais;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infinitos;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Limites no infinito</w:t>
            </w:r>
            <w:r>
              <w:rPr>
                <w:rFonts w:ascii="Arial" w:hAnsi="Arial" w:cs="Arial"/>
              </w:rPr>
              <w:t>.</w:t>
            </w:r>
          </w:p>
          <w:p w:rsidR="00C73B04" w:rsidRPr="00B644E0" w:rsidRDefault="00C73B04" w:rsidP="00C73B04">
            <w:pPr>
              <w:pStyle w:val="Cabealho"/>
              <w:tabs>
                <w:tab w:val="center" w:pos="552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0"/>
                <w:numId w:val="16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Derivadas</w:t>
            </w:r>
          </w:p>
          <w:p w:rsidR="00C73B04" w:rsidRPr="008A2FCF" w:rsidRDefault="00C73B04" w:rsidP="008A2FCF">
            <w:pPr>
              <w:pStyle w:val="Cabealho"/>
              <w:widowControl w:val="0"/>
              <w:numPr>
                <w:ilvl w:val="1"/>
                <w:numId w:val="1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Derivação de funções algébricas</w:t>
            </w:r>
            <w:r w:rsidR="008A2FCF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119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Integrais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1E632B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04" w:type="dxa"/>
            <w:vAlign w:val="center"/>
          </w:tcPr>
          <w:p w:rsidR="00C73B04" w:rsidRPr="00B644E0" w:rsidRDefault="00C73B04" w:rsidP="00C73B04">
            <w:pPr>
              <w:pStyle w:val="Cabealho"/>
              <w:widowControl w:val="0"/>
              <w:numPr>
                <w:ilvl w:val="0"/>
                <w:numId w:val="17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Integrais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B644E0">
              <w:rPr>
                <w:rFonts w:ascii="Arial" w:hAnsi="Arial" w:cs="Arial"/>
              </w:rPr>
              <w:t>Antidiferenciação</w:t>
            </w:r>
            <w:proofErr w:type="spellEnd"/>
            <w:r w:rsidRPr="00B644E0">
              <w:rPr>
                <w:rFonts w:ascii="Arial" w:hAnsi="Arial" w:cs="Arial"/>
              </w:rPr>
              <w:t>;</w:t>
            </w:r>
          </w:p>
          <w:p w:rsidR="00C73B04" w:rsidRPr="00B644E0" w:rsidRDefault="00C73B04" w:rsidP="00C73B04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 xml:space="preserve">Algumas técnicas de </w:t>
            </w:r>
            <w:proofErr w:type="spellStart"/>
            <w:r w:rsidRPr="00B644E0">
              <w:rPr>
                <w:rFonts w:ascii="Arial" w:hAnsi="Arial" w:cs="Arial"/>
              </w:rPr>
              <w:t>antidiferenciação</w:t>
            </w:r>
            <w:proofErr w:type="spellEnd"/>
            <w:r w:rsidRPr="00B644E0">
              <w:rPr>
                <w:rFonts w:ascii="Arial" w:hAnsi="Arial" w:cs="Arial"/>
              </w:rPr>
              <w:t>;</w:t>
            </w:r>
          </w:p>
          <w:p w:rsidR="00C73B04" w:rsidRDefault="00C73B04" w:rsidP="00C73B04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Pr="00B644E0">
              <w:rPr>
                <w:rFonts w:ascii="Arial" w:hAnsi="Arial" w:cs="Arial"/>
              </w:rPr>
              <w:t>rea;</w:t>
            </w:r>
          </w:p>
          <w:p w:rsidR="00C73B04" w:rsidRPr="00A710FA" w:rsidRDefault="00C73B04" w:rsidP="00C73B04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B5C0A">
              <w:rPr>
                <w:rFonts w:ascii="Arial" w:hAnsi="Arial" w:cs="Arial"/>
              </w:rPr>
              <w:t>Integral definida.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C73B04" w:rsidP="00C73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Matrizes, Determinantes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632B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vAlign w:val="center"/>
          </w:tcPr>
          <w:p w:rsidR="000320A6" w:rsidRPr="00B644E0" w:rsidRDefault="000320A6" w:rsidP="000320A6">
            <w:pPr>
              <w:pStyle w:val="Cabealho"/>
              <w:widowControl w:val="0"/>
              <w:numPr>
                <w:ilvl w:val="0"/>
                <w:numId w:val="17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Matrizes</w:t>
            </w:r>
          </w:p>
          <w:p w:rsidR="000320A6" w:rsidRPr="00B644E0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Representação de uma matriz;</w:t>
            </w:r>
          </w:p>
          <w:p w:rsidR="000320A6" w:rsidRPr="00B644E0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Matrizes especiais;</w:t>
            </w:r>
          </w:p>
          <w:p w:rsidR="000320A6" w:rsidRPr="00B644E0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Igualdade de matrizes;</w:t>
            </w:r>
          </w:p>
          <w:p w:rsidR="000320A6" w:rsidRPr="00B644E0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Adição e subtração de matrizes;</w:t>
            </w:r>
          </w:p>
          <w:p w:rsidR="000320A6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Multiplicação de um número real por uma matriz;</w:t>
            </w:r>
          </w:p>
          <w:p w:rsidR="00C73B04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B644E0">
              <w:rPr>
                <w:rFonts w:ascii="Arial" w:hAnsi="Arial" w:cs="Arial"/>
              </w:rPr>
              <w:t>Multiplicação de matrizes</w:t>
            </w:r>
            <w:r>
              <w:rPr>
                <w:rFonts w:ascii="Arial" w:hAnsi="Arial" w:cs="Arial"/>
              </w:rPr>
              <w:t>.</w:t>
            </w:r>
          </w:p>
          <w:p w:rsidR="000320A6" w:rsidRDefault="000320A6" w:rsidP="000320A6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:rsidR="000320A6" w:rsidRPr="00B644E0" w:rsidRDefault="000320A6" w:rsidP="000320A6">
            <w:pPr>
              <w:pStyle w:val="Cabealho"/>
              <w:widowControl w:val="0"/>
              <w:numPr>
                <w:ilvl w:val="0"/>
                <w:numId w:val="17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Determinantes</w:t>
            </w:r>
          </w:p>
          <w:p w:rsidR="000320A6" w:rsidRPr="00B91AC2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Determinante de ordem 2;</w:t>
            </w:r>
          </w:p>
          <w:p w:rsidR="000320A6" w:rsidRPr="000320A6" w:rsidRDefault="000320A6" w:rsidP="000320A6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Determinante de Ordem 3: Regra de </w:t>
            </w:r>
            <w:proofErr w:type="spellStart"/>
            <w:r>
              <w:rPr>
                <w:rFonts w:ascii="Arial" w:hAnsi="Arial" w:cs="Arial"/>
              </w:rPr>
              <w:t>Sarrus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0320A6" w:rsidRPr="004E2EC5" w:rsidRDefault="004E2EC5" w:rsidP="004E2EC5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Determinante: caso geral.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4E2EC5" w:rsidRDefault="004E2EC5">
      <w:r>
        <w:br w:type="page"/>
      </w: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Dezembro</w:t>
            </w:r>
          </w:p>
          <w:p w:rsidR="00C73B04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  <w:p w:rsidR="00CC3113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CC3113" w:rsidRPr="00D03C11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Fevereiro/2017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Lineares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CC3113" w:rsidP="001E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632B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vAlign w:val="center"/>
          </w:tcPr>
          <w:p w:rsidR="004E2EC5" w:rsidRPr="00B644E0" w:rsidRDefault="004E2EC5" w:rsidP="004E2EC5">
            <w:pPr>
              <w:pStyle w:val="Cabealho"/>
              <w:widowControl w:val="0"/>
              <w:numPr>
                <w:ilvl w:val="0"/>
                <w:numId w:val="17"/>
              </w:numPr>
              <w:suppressLineNumbers/>
              <w:tabs>
                <w:tab w:val="clear" w:pos="4419"/>
                <w:tab w:val="clear" w:pos="8838"/>
                <w:tab w:val="right" w:pos="269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Lineares</w:t>
            </w:r>
          </w:p>
          <w:p w:rsidR="004E2EC5" w:rsidRPr="00B91AC2" w:rsidRDefault="004E2EC5" w:rsidP="004E2EC5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Classificação de um Sistema Linear;</w:t>
            </w:r>
          </w:p>
          <w:p w:rsidR="00C73B04" w:rsidRPr="004E2EC5" w:rsidRDefault="004E2EC5" w:rsidP="004E2EC5">
            <w:pPr>
              <w:pStyle w:val="Cabealho"/>
              <w:widowControl w:val="0"/>
              <w:numPr>
                <w:ilvl w:val="1"/>
                <w:numId w:val="1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B91AC2">
              <w:rPr>
                <w:rFonts w:ascii="Arial" w:hAnsi="Arial" w:cs="Arial"/>
              </w:rPr>
              <w:t>Regra de Cramer.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C73B04" w:rsidRDefault="00C73B04" w:rsidP="00E06483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43318F" w:rsidRPr="00155B9C" w:rsidRDefault="00D135C0" w:rsidP="00E06483">
      <w:pPr>
        <w:pStyle w:val="Cabealho"/>
        <w:tabs>
          <w:tab w:val="clear" w:pos="4419"/>
          <w:tab w:val="clear" w:pos="8838"/>
        </w:tabs>
        <w:rPr>
          <w:b/>
          <w:sz w:val="18"/>
          <w:szCs w:val="18"/>
        </w:rPr>
      </w:pPr>
      <w:r w:rsidRPr="008B18F7">
        <w:rPr>
          <w:rFonts w:ascii="Arial" w:hAnsi="Arial"/>
          <w:b/>
        </w:rPr>
        <w:t xml:space="preserve">      </w:t>
      </w: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282E92" w:rsidRPr="00D135C0" w:rsidRDefault="00282E92" w:rsidP="00282E92">
      <w:pPr>
        <w:ind w:left="9204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>_______________________________</w:t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>data __/__/____</w:t>
      </w:r>
    </w:p>
    <w:p w:rsidR="00282E92" w:rsidRDefault="00282E92" w:rsidP="00282E92">
      <w:pPr>
        <w:ind w:firstLine="708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 xml:space="preserve">          </w:t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 xml:space="preserve">   </w:t>
      </w:r>
      <w:r w:rsidRPr="00D135C0">
        <w:rPr>
          <w:rFonts w:ascii="Arial" w:hAnsi="Arial" w:cs="Arial"/>
          <w:b/>
          <w:i/>
          <w:sz w:val="16"/>
          <w:szCs w:val="16"/>
        </w:rPr>
        <w:tab/>
        <w:t xml:space="preserve">       </w:t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  <w:t>Assinatura do Professor</w:t>
      </w:r>
    </w:p>
    <w:p w:rsidR="0043318F" w:rsidRDefault="0043318F" w:rsidP="00AD6C8F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4605" w:type="pct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48"/>
        <w:gridCol w:w="5080"/>
        <w:gridCol w:w="3937"/>
        <w:gridCol w:w="3714"/>
      </w:tblGrid>
      <w:tr w:rsidR="0043318F" w:rsidTr="0043318F">
        <w:trPr>
          <w:jc w:val="center"/>
        </w:trPr>
        <w:tc>
          <w:tcPr>
            <w:tcW w:w="722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Revisado por</w:t>
            </w:r>
          </w:p>
          <w:p w:rsidR="0043318F" w:rsidRDefault="0043318F" w:rsidP="00A30C45">
            <w:pPr>
              <w:pStyle w:val="Cabealho"/>
              <w:rPr>
                <w:sz w:val="14"/>
                <w:szCs w:val="14"/>
              </w:rPr>
            </w:pPr>
          </w:p>
        </w:tc>
        <w:tc>
          <w:tcPr>
            <w:tcW w:w="1707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pct"/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Data</w:t>
            </w:r>
          </w:p>
        </w:tc>
        <w:tc>
          <w:tcPr>
            <w:tcW w:w="1248" w:type="pct"/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  <w:tr w:rsidR="0043318F" w:rsidTr="0043318F">
        <w:trPr>
          <w:jc w:val="center"/>
        </w:trPr>
        <w:tc>
          <w:tcPr>
            <w:tcW w:w="722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Aprovado por</w:t>
            </w:r>
          </w:p>
        </w:tc>
        <w:tc>
          <w:tcPr>
            <w:tcW w:w="1707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Coordenação do Curso</w:t>
            </w:r>
          </w:p>
        </w:tc>
        <w:tc>
          <w:tcPr>
            <w:tcW w:w="1323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Vigora a partir de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Semestre ou ano</w:t>
            </w:r>
          </w:p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</w:tbl>
    <w:p w:rsidR="00282E92" w:rsidRPr="0019740D" w:rsidRDefault="00282E92" w:rsidP="0043318F">
      <w:pPr>
        <w:ind w:firstLine="708"/>
        <w:jc w:val="center"/>
        <w:rPr>
          <w:rFonts w:ascii="Arial" w:hAnsi="Arial" w:cs="Arial"/>
          <w:b/>
          <w:i/>
          <w:color w:val="FFFFFF" w:themeColor="background1"/>
          <w:sz w:val="16"/>
          <w:szCs w:val="16"/>
        </w:rPr>
        <w:sectPr w:rsidR="00282E92" w:rsidRPr="0019740D" w:rsidSect="009F2FFB">
          <w:pgSz w:w="16840" w:h="11907" w:orient="landscape" w:code="9"/>
          <w:pgMar w:top="1701" w:right="476" w:bottom="1134" w:left="425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CD2B24" w:rsidRDefault="00CD2B24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sz w:val="18"/>
          <w:szCs w:val="18"/>
        </w:rPr>
      </w:pPr>
    </w:p>
    <w:p w:rsidR="004E0DC6" w:rsidRDefault="004E0DC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p w:rsidR="001C3E12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Sugestões</w:t>
      </w:r>
      <w:r w:rsidRPr="002B334A">
        <w:rPr>
          <w:rFonts w:ascii="Arial" w:hAnsi="Arial"/>
          <w:b/>
          <w:sz w:val="18"/>
          <w:szCs w:val="18"/>
        </w:rPr>
        <w:t xml:space="preserve"> de técnicas, recursos e formas de avaliação</w:t>
      </w:r>
    </w:p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</w:p>
    <w:tbl>
      <w:tblPr>
        <w:tblW w:w="96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729"/>
        <w:gridCol w:w="3402"/>
      </w:tblGrid>
      <w:tr w:rsidR="001E35F7" w:rsidTr="001E35F7">
        <w:trPr>
          <w:cantSplit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right="-70"/>
              <w:jc w:val="center"/>
            </w:pPr>
            <w:r>
              <w:rPr>
                <w:b/>
              </w:rPr>
              <w:t>Técnicas de Ensino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left="-70" w:right="-70"/>
              <w:rPr>
                <w:b/>
              </w:rPr>
            </w:pPr>
            <w:r>
              <w:rPr>
                <w:b/>
              </w:rPr>
              <w:t xml:space="preserve">          Recursos Didáticos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jc w:val="center"/>
              <w:rPr>
                <w:b/>
              </w:rPr>
            </w:pPr>
            <w:r>
              <w:rPr>
                <w:b/>
              </w:rPr>
              <w:t>Instrumentos de Avaliação</w:t>
            </w:r>
          </w:p>
        </w:tc>
      </w:tr>
      <w:tr w:rsidR="001E35F7" w:rsidTr="001E35F7">
        <w:trPr>
          <w:cantSplit/>
          <w:trHeight w:val="284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01. Expositiva-dialogada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02. Técnica de laboratório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03. Técnica do Estudo dirigido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04. Técnica de Trabalho em pequenos grupos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05. Pesquisa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06. Dramatização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07. Projeto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08. Debate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09. Estudo de caso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10. Seminário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11. Painel integrado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12. Visitas técnicas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13. Brainstorming</w:t>
            </w:r>
          </w:p>
          <w:p w:rsidR="004E2EC5" w:rsidRDefault="001E35F7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14. Outros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especificar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C2E">
              <w:rPr>
                <w:rFonts w:ascii="Arial" w:hAnsi="Arial" w:cs="Arial"/>
                <w:sz w:val="16"/>
                <w:szCs w:val="16"/>
                <w:u w:val="single"/>
              </w:rPr>
              <w:t>simulações computacionais</w:t>
            </w:r>
            <w:r w:rsidR="004E2EC5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4E2EC5" w:rsidRDefault="004E2EC5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E35F7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>Cá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l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culo Diferencial e Integral: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Wolfram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Alpha</w:t>
            </w: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Álgebra Linear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Visualg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Linguagem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Portugol</w:t>
            </w:r>
            <w:proofErr w:type="spellEnd"/>
          </w:p>
          <w:p w:rsidR="004E2EC5" w:rsidRP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Projetor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Computador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DVD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Laboratório/oficina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Impressos(apostila)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8. Quadro de giz</w:t>
            </w:r>
            <w:r>
              <w:rPr>
                <w:rFonts w:ascii="Arial" w:hAnsi="Arial" w:cs="Arial"/>
                <w:sz w:val="16"/>
                <w:szCs w:val="16"/>
              </w:rPr>
              <w:t>/ branco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9. Outros</w:t>
            </w:r>
            <w:r>
              <w:rPr>
                <w:rFonts w:ascii="Arial" w:hAnsi="Arial" w:cs="Arial"/>
                <w:sz w:val="16"/>
                <w:szCs w:val="16"/>
              </w:rPr>
              <w:t xml:space="preserve"> (especificar)</w:t>
            </w:r>
            <w:r w:rsidRPr="006770D9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1. Prova objetiva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2. Prova discursiva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Prova oral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Prova prática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5. Palestra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Projeto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Relatório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Atividade Avaliativa</w:t>
            </w:r>
          </w:p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10"/>
        </w:rPr>
      </w:pPr>
    </w:p>
    <w:sectPr w:rsidR="001E35F7" w:rsidSect="00CD2B24">
      <w:pgSz w:w="11907" w:h="16840" w:code="9"/>
      <w:pgMar w:top="476" w:right="1134" w:bottom="425" w:left="1701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48" w:rsidRDefault="00EC2148">
      <w:r>
        <w:separator/>
      </w:r>
    </w:p>
  </w:endnote>
  <w:endnote w:type="continuationSeparator" w:id="0">
    <w:p w:rsidR="00EC2148" w:rsidRDefault="00EC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08" w:rsidRDefault="008E52F2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C00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008" w:rsidRDefault="00DC0008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48" w:rsidRDefault="00EC2148">
      <w:r>
        <w:separator/>
      </w:r>
    </w:p>
  </w:footnote>
  <w:footnote w:type="continuationSeparator" w:id="0">
    <w:p w:rsidR="00EC2148" w:rsidRDefault="00EC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58" w:rsidRPr="004E572C" w:rsidRDefault="00EE098A" w:rsidP="001C3E12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19F73CFC" wp14:editId="3CEB4379">
          <wp:simplePos x="0" y="0"/>
          <wp:positionH relativeFrom="column">
            <wp:posOffset>20320</wp:posOffset>
          </wp:positionH>
          <wp:positionV relativeFrom="paragraph">
            <wp:posOffset>3175</wp:posOffset>
          </wp:positionV>
          <wp:extent cx="1372235" cy="612140"/>
          <wp:effectExtent l="19050" t="0" r="0" b="0"/>
          <wp:wrapNone/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6A58" w:rsidRPr="004E572C">
      <w:rPr>
        <w:b/>
        <w:bCs/>
        <w:sz w:val="18"/>
        <w:szCs w:val="18"/>
      </w:rPr>
      <w:t xml:space="preserve">Ministério da </w:t>
    </w:r>
    <w:proofErr w:type="spellStart"/>
    <w:r w:rsidR="00BC6A58" w:rsidRPr="004E572C">
      <w:rPr>
        <w:b/>
        <w:bCs/>
        <w:sz w:val="18"/>
        <w:szCs w:val="18"/>
      </w:rPr>
      <w:t>EducaçãoSecretaria</w:t>
    </w:r>
    <w:proofErr w:type="spellEnd"/>
    <w:r w:rsidR="00BC6A58" w:rsidRPr="004E572C">
      <w:rPr>
        <w:b/>
        <w:bCs/>
        <w:sz w:val="18"/>
        <w:szCs w:val="18"/>
      </w:rPr>
      <w:t xml:space="preserve"> de Educação Profissional e Tecnológica</w:t>
    </w:r>
  </w:p>
  <w:p w:rsidR="00BC6A5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 w:rsidRPr="004E572C">
      <w:rPr>
        <w:b/>
        <w:bCs/>
        <w:sz w:val="18"/>
        <w:szCs w:val="18"/>
      </w:rPr>
      <w:t>Instituto Federal de Mato Grosso do Sul</w:t>
    </w:r>
  </w:p>
  <w:p w:rsidR="0069028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proofErr w:type="spellStart"/>
    <w:r w:rsidRPr="004E572C">
      <w:rPr>
        <w:b/>
        <w:bCs/>
        <w:sz w:val="18"/>
        <w:szCs w:val="18"/>
      </w:rPr>
      <w:t>Pró-Reitoria</w:t>
    </w:r>
    <w:proofErr w:type="spellEnd"/>
    <w:r w:rsidRPr="004E572C">
      <w:rPr>
        <w:b/>
        <w:bCs/>
        <w:sz w:val="18"/>
        <w:szCs w:val="18"/>
      </w:rPr>
      <w:t xml:space="preserve"> de Ensino e Pós-Graduação</w:t>
    </w:r>
  </w:p>
  <w:p w:rsidR="00E26DD2" w:rsidRPr="00E26DD2" w:rsidRDefault="00A654E6" w:rsidP="00E26DD2">
    <w:pPr>
      <w:pStyle w:val="Cabealho"/>
      <w:tabs>
        <w:tab w:val="left" w:pos="-111"/>
        <w:tab w:val="right" w:pos="9354"/>
      </w:tabs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Câmpus</w:t>
    </w:r>
    <w:r w:rsidR="00230AF8">
      <w:rPr>
        <w:b/>
        <w:bCs/>
        <w:i/>
        <w:sz w:val="18"/>
        <w:szCs w:val="18"/>
      </w:rPr>
      <w:t xml:space="preserve"> </w:t>
    </w:r>
    <w:r w:rsidR="00801495">
      <w:rPr>
        <w:b/>
        <w:bCs/>
        <w:i/>
        <w:sz w:val="18"/>
        <w:szCs w:val="18"/>
      </w:rPr>
      <w:t>Aquidauana</w:t>
    </w:r>
  </w:p>
  <w:p w:rsidR="004E572C" w:rsidRDefault="004E572C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</w:p>
  <w:p w:rsidR="004E572C" w:rsidRPr="004E572C" w:rsidRDefault="004E572C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258E"/>
    <w:multiLevelType w:val="hybridMultilevel"/>
    <w:tmpl w:val="0930BD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AEE"/>
    <w:multiLevelType w:val="hybridMultilevel"/>
    <w:tmpl w:val="6BBCAB78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74D1"/>
    <w:multiLevelType w:val="hybridMultilevel"/>
    <w:tmpl w:val="FCF4B902"/>
    <w:lvl w:ilvl="0" w:tplc="6EBC9AEC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CE95DE5"/>
    <w:multiLevelType w:val="hybridMultilevel"/>
    <w:tmpl w:val="A9A48934"/>
    <w:lvl w:ilvl="0" w:tplc="0416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1D9D341A"/>
    <w:multiLevelType w:val="hybridMultilevel"/>
    <w:tmpl w:val="0D30289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E44DA"/>
    <w:multiLevelType w:val="hybridMultilevel"/>
    <w:tmpl w:val="4CD03EF6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6095C"/>
    <w:multiLevelType w:val="hybridMultilevel"/>
    <w:tmpl w:val="79A2A52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0FD7"/>
    <w:multiLevelType w:val="hybridMultilevel"/>
    <w:tmpl w:val="0CC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87FF5"/>
    <w:multiLevelType w:val="hybridMultilevel"/>
    <w:tmpl w:val="3E9A2A24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10053"/>
    <w:multiLevelType w:val="hybridMultilevel"/>
    <w:tmpl w:val="89E81C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337E81"/>
    <w:multiLevelType w:val="hybridMultilevel"/>
    <w:tmpl w:val="F9EA0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94A84"/>
    <w:multiLevelType w:val="multilevel"/>
    <w:tmpl w:val="FBAA67AE"/>
    <w:lvl w:ilvl="0">
      <w:start w:val="1"/>
      <w:numFmt w:val="bullet"/>
      <w:lvlText w:val="."/>
      <w:lvlJc w:val="left"/>
      <w:rPr>
        <w:rFonts w:ascii="Courier New" w:hAnsi="Courier New" w:hint="default"/>
        <w:vertAlign w:val="baseline"/>
      </w:rPr>
    </w:lvl>
    <w:lvl w:ilvl="1">
      <w:start w:val="1"/>
      <w:numFmt w:val="bullet"/>
      <w:lvlText w:val="º"/>
      <w:lvlJc w:val="left"/>
      <w:rPr>
        <w:rFonts w:ascii="Courier New" w:hAnsi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B0527DF"/>
    <w:multiLevelType w:val="hybridMultilevel"/>
    <w:tmpl w:val="C4E65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A0539"/>
    <w:multiLevelType w:val="hybridMultilevel"/>
    <w:tmpl w:val="11B245C2"/>
    <w:lvl w:ilvl="0" w:tplc="6C7C353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30987"/>
    <w:multiLevelType w:val="hybridMultilevel"/>
    <w:tmpl w:val="8E04C6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E2E7B"/>
    <w:multiLevelType w:val="hybridMultilevel"/>
    <w:tmpl w:val="7FC89FA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F0647"/>
    <w:multiLevelType w:val="hybridMultilevel"/>
    <w:tmpl w:val="022E0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2"/>
  </w:num>
  <w:num w:numId="8">
    <w:abstractNumId w:val="1"/>
  </w:num>
  <w:num w:numId="9">
    <w:abstractNumId w:val="16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4"/>
    <w:rsid w:val="0000256E"/>
    <w:rsid w:val="00004AEF"/>
    <w:rsid w:val="00012CE9"/>
    <w:rsid w:val="00013C85"/>
    <w:rsid w:val="00013D6E"/>
    <w:rsid w:val="0002328E"/>
    <w:rsid w:val="00024DFA"/>
    <w:rsid w:val="00031994"/>
    <w:rsid w:val="000320A6"/>
    <w:rsid w:val="000373CF"/>
    <w:rsid w:val="00052199"/>
    <w:rsid w:val="000654D9"/>
    <w:rsid w:val="00066CCB"/>
    <w:rsid w:val="000768C1"/>
    <w:rsid w:val="0008654F"/>
    <w:rsid w:val="000A4FD9"/>
    <w:rsid w:val="000B76D8"/>
    <w:rsid w:val="000D5912"/>
    <w:rsid w:val="000E555A"/>
    <w:rsid w:val="000E5F4C"/>
    <w:rsid w:val="000F4AFD"/>
    <w:rsid w:val="000F7163"/>
    <w:rsid w:val="00104275"/>
    <w:rsid w:val="001078F5"/>
    <w:rsid w:val="001126BE"/>
    <w:rsid w:val="001139A0"/>
    <w:rsid w:val="00114067"/>
    <w:rsid w:val="00115EBE"/>
    <w:rsid w:val="001456FB"/>
    <w:rsid w:val="00155B9C"/>
    <w:rsid w:val="001640BE"/>
    <w:rsid w:val="00173319"/>
    <w:rsid w:val="001876E7"/>
    <w:rsid w:val="00187BD5"/>
    <w:rsid w:val="00195A89"/>
    <w:rsid w:val="0019740D"/>
    <w:rsid w:val="001A1014"/>
    <w:rsid w:val="001A70CD"/>
    <w:rsid w:val="001B4DAB"/>
    <w:rsid w:val="001C1A8E"/>
    <w:rsid w:val="001C20CB"/>
    <w:rsid w:val="001C3E12"/>
    <w:rsid w:val="001D2169"/>
    <w:rsid w:val="001E34A4"/>
    <w:rsid w:val="001E35F7"/>
    <w:rsid w:val="001E632B"/>
    <w:rsid w:val="001F41F3"/>
    <w:rsid w:val="00203B7C"/>
    <w:rsid w:val="00206AF7"/>
    <w:rsid w:val="0021663A"/>
    <w:rsid w:val="002239D7"/>
    <w:rsid w:val="00224D46"/>
    <w:rsid w:val="00230AF8"/>
    <w:rsid w:val="00251391"/>
    <w:rsid w:val="002514C2"/>
    <w:rsid w:val="00254FFB"/>
    <w:rsid w:val="00260C44"/>
    <w:rsid w:val="00264434"/>
    <w:rsid w:val="00274FCE"/>
    <w:rsid w:val="00282E92"/>
    <w:rsid w:val="00287B80"/>
    <w:rsid w:val="002A5964"/>
    <w:rsid w:val="002A6895"/>
    <w:rsid w:val="002B334A"/>
    <w:rsid w:val="002C038E"/>
    <w:rsid w:val="002C438F"/>
    <w:rsid w:val="002E21E5"/>
    <w:rsid w:val="002E5FC7"/>
    <w:rsid w:val="002F50C3"/>
    <w:rsid w:val="00302CDD"/>
    <w:rsid w:val="00304571"/>
    <w:rsid w:val="00325747"/>
    <w:rsid w:val="00340228"/>
    <w:rsid w:val="00345F65"/>
    <w:rsid w:val="00355A4A"/>
    <w:rsid w:val="003640FA"/>
    <w:rsid w:val="00380D77"/>
    <w:rsid w:val="00385B05"/>
    <w:rsid w:val="00393356"/>
    <w:rsid w:val="003949B1"/>
    <w:rsid w:val="003C6325"/>
    <w:rsid w:val="003E1719"/>
    <w:rsid w:val="003F0534"/>
    <w:rsid w:val="004107D2"/>
    <w:rsid w:val="0041485B"/>
    <w:rsid w:val="004160AE"/>
    <w:rsid w:val="0043318F"/>
    <w:rsid w:val="0043772B"/>
    <w:rsid w:val="004451C3"/>
    <w:rsid w:val="00457964"/>
    <w:rsid w:val="00471364"/>
    <w:rsid w:val="004713B8"/>
    <w:rsid w:val="004944BF"/>
    <w:rsid w:val="004A10E6"/>
    <w:rsid w:val="004A4BF5"/>
    <w:rsid w:val="004B3265"/>
    <w:rsid w:val="004E0DC6"/>
    <w:rsid w:val="004E25B4"/>
    <w:rsid w:val="004E2EC5"/>
    <w:rsid w:val="004E572C"/>
    <w:rsid w:val="004F76F6"/>
    <w:rsid w:val="00504AEB"/>
    <w:rsid w:val="00533D20"/>
    <w:rsid w:val="0054311A"/>
    <w:rsid w:val="00565DF2"/>
    <w:rsid w:val="005731A4"/>
    <w:rsid w:val="005732F0"/>
    <w:rsid w:val="00576DBB"/>
    <w:rsid w:val="00596AC9"/>
    <w:rsid w:val="005B3310"/>
    <w:rsid w:val="005B5C0A"/>
    <w:rsid w:val="005E0144"/>
    <w:rsid w:val="005E58F9"/>
    <w:rsid w:val="005E7051"/>
    <w:rsid w:val="00614D67"/>
    <w:rsid w:val="00615F94"/>
    <w:rsid w:val="00633D56"/>
    <w:rsid w:val="00637788"/>
    <w:rsid w:val="00652A3F"/>
    <w:rsid w:val="00660FB0"/>
    <w:rsid w:val="006770D9"/>
    <w:rsid w:val="00690288"/>
    <w:rsid w:val="0069317D"/>
    <w:rsid w:val="00695D5F"/>
    <w:rsid w:val="006969BC"/>
    <w:rsid w:val="006A1A86"/>
    <w:rsid w:val="006B79A6"/>
    <w:rsid w:val="006B7C2E"/>
    <w:rsid w:val="006D55E3"/>
    <w:rsid w:val="006D5D6F"/>
    <w:rsid w:val="006E1ADD"/>
    <w:rsid w:val="006E3CC1"/>
    <w:rsid w:val="006E513B"/>
    <w:rsid w:val="006E54C3"/>
    <w:rsid w:val="006E7148"/>
    <w:rsid w:val="006F46E6"/>
    <w:rsid w:val="007074F0"/>
    <w:rsid w:val="00712717"/>
    <w:rsid w:val="00725709"/>
    <w:rsid w:val="00726FA2"/>
    <w:rsid w:val="0074744F"/>
    <w:rsid w:val="007502C6"/>
    <w:rsid w:val="00763073"/>
    <w:rsid w:val="007632B4"/>
    <w:rsid w:val="00770BC2"/>
    <w:rsid w:val="007868A4"/>
    <w:rsid w:val="00791212"/>
    <w:rsid w:val="007A0355"/>
    <w:rsid w:val="007B32DA"/>
    <w:rsid w:val="007C4100"/>
    <w:rsid w:val="007C7B7D"/>
    <w:rsid w:val="007D06C2"/>
    <w:rsid w:val="007D13AE"/>
    <w:rsid w:val="007D3616"/>
    <w:rsid w:val="007D3652"/>
    <w:rsid w:val="00801495"/>
    <w:rsid w:val="0080223A"/>
    <w:rsid w:val="0081282C"/>
    <w:rsid w:val="00820EFB"/>
    <w:rsid w:val="00823392"/>
    <w:rsid w:val="008271EE"/>
    <w:rsid w:val="00831E46"/>
    <w:rsid w:val="00837505"/>
    <w:rsid w:val="0084145B"/>
    <w:rsid w:val="00841EE7"/>
    <w:rsid w:val="00865461"/>
    <w:rsid w:val="008712CC"/>
    <w:rsid w:val="00876123"/>
    <w:rsid w:val="00877AFA"/>
    <w:rsid w:val="00877EEF"/>
    <w:rsid w:val="00880E94"/>
    <w:rsid w:val="00886649"/>
    <w:rsid w:val="00897696"/>
    <w:rsid w:val="008A0843"/>
    <w:rsid w:val="008A2133"/>
    <w:rsid w:val="008A2FCF"/>
    <w:rsid w:val="008A3834"/>
    <w:rsid w:val="008B18F7"/>
    <w:rsid w:val="008B7469"/>
    <w:rsid w:val="008C28C6"/>
    <w:rsid w:val="008C5C91"/>
    <w:rsid w:val="008D721A"/>
    <w:rsid w:val="008E52F2"/>
    <w:rsid w:val="009109E0"/>
    <w:rsid w:val="00913B39"/>
    <w:rsid w:val="00921F28"/>
    <w:rsid w:val="0096390B"/>
    <w:rsid w:val="00965D26"/>
    <w:rsid w:val="00984441"/>
    <w:rsid w:val="009A0C73"/>
    <w:rsid w:val="009B652D"/>
    <w:rsid w:val="009B6742"/>
    <w:rsid w:val="009B6E72"/>
    <w:rsid w:val="009C5C04"/>
    <w:rsid w:val="009D19EC"/>
    <w:rsid w:val="009D32A4"/>
    <w:rsid w:val="009D5066"/>
    <w:rsid w:val="009F0303"/>
    <w:rsid w:val="009F2FFB"/>
    <w:rsid w:val="00A03342"/>
    <w:rsid w:val="00A27E69"/>
    <w:rsid w:val="00A3332E"/>
    <w:rsid w:val="00A56105"/>
    <w:rsid w:val="00A60C73"/>
    <w:rsid w:val="00A654E6"/>
    <w:rsid w:val="00A77BD8"/>
    <w:rsid w:val="00A82B47"/>
    <w:rsid w:val="00A84FFD"/>
    <w:rsid w:val="00AB3A9A"/>
    <w:rsid w:val="00AC73D6"/>
    <w:rsid w:val="00AD51F6"/>
    <w:rsid w:val="00AD6C8F"/>
    <w:rsid w:val="00AD784E"/>
    <w:rsid w:val="00AE394E"/>
    <w:rsid w:val="00B2227A"/>
    <w:rsid w:val="00B30B36"/>
    <w:rsid w:val="00B34DF2"/>
    <w:rsid w:val="00B376A6"/>
    <w:rsid w:val="00B47C3A"/>
    <w:rsid w:val="00B534BB"/>
    <w:rsid w:val="00B644E0"/>
    <w:rsid w:val="00B85C3C"/>
    <w:rsid w:val="00B91AC2"/>
    <w:rsid w:val="00B93370"/>
    <w:rsid w:val="00BC6A58"/>
    <w:rsid w:val="00BE4D94"/>
    <w:rsid w:val="00BF369B"/>
    <w:rsid w:val="00BF6182"/>
    <w:rsid w:val="00C0075E"/>
    <w:rsid w:val="00C01042"/>
    <w:rsid w:val="00C264D8"/>
    <w:rsid w:val="00C5468B"/>
    <w:rsid w:val="00C56785"/>
    <w:rsid w:val="00C73B04"/>
    <w:rsid w:val="00C85F7F"/>
    <w:rsid w:val="00C96475"/>
    <w:rsid w:val="00CA3FD4"/>
    <w:rsid w:val="00CC3113"/>
    <w:rsid w:val="00CD05B3"/>
    <w:rsid w:val="00CD2201"/>
    <w:rsid w:val="00CD2B24"/>
    <w:rsid w:val="00CD63D9"/>
    <w:rsid w:val="00CE458D"/>
    <w:rsid w:val="00CF22ED"/>
    <w:rsid w:val="00CF4F83"/>
    <w:rsid w:val="00D03C11"/>
    <w:rsid w:val="00D03E9F"/>
    <w:rsid w:val="00D04429"/>
    <w:rsid w:val="00D135C0"/>
    <w:rsid w:val="00D16948"/>
    <w:rsid w:val="00D35774"/>
    <w:rsid w:val="00D3731D"/>
    <w:rsid w:val="00D45A1D"/>
    <w:rsid w:val="00D60699"/>
    <w:rsid w:val="00D65944"/>
    <w:rsid w:val="00D72828"/>
    <w:rsid w:val="00D756D6"/>
    <w:rsid w:val="00D914CF"/>
    <w:rsid w:val="00DA76D9"/>
    <w:rsid w:val="00DB1265"/>
    <w:rsid w:val="00DB48F6"/>
    <w:rsid w:val="00DC0008"/>
    <w:rsid w:val="00DF5074"/>
    <w:rsid w:val="00DF7658"/>
    <w:rsid w:val="00DF7FD9"/>
    <w:rsid w:val="00E06483"/>
    <w:rsid w:val="00E06E5E"/>
    <w:rsid w:val="00E26DD2"/>
    <w:rsid w:val="00E32902"/>
    <w:rsid w:val="00E340D9"/>
    <w:rsid w:val="00E373B9"/>
    <w:rsid w:val="00E63BFF"/>
    <w:rsid w:val="00E64507"/>
    <w:rsid w:val="00E64DA5"/>
    <w:rsid w:val="00E66034"/>
    <w:rsid w:val="00E7031F"/>
    <w:rsid w:val="00E708A0"/>
    <w:rsid w:val="00E710A2"/>
    <w:rsid w:val="00E922F7"/>
    <w:rsid w:val="00EA0DC5"/>
    <w:rsid w:val="00EA5319"/>
    <w:rsid w:val="00EC2148"/>
    <w:rsid w:val="00EC7019"/>
    <w:rsid w:val="00ED5030"/>
    <w:rsid w:val="00EE098A"/>
    <w:rsid w:val="00EF050E"/>
    <w:rsid w:val="00EF05B2"/>
    <w:rsid w:val="00EF4532"/>
    <w:rsid w:val="00F02882"/>
    <w:rsid w:val="00F0706E"/>
    <w:rsid w:val="00F108BF"/>
    <w:rsid w:val="00F474EF"/>
    <w:rsid w:val="00F50A31"/>
    <w:rsid w:val="00F5198F"/>
    <w:rsid w:val="00F533EF"/>
    <w:rsid w:val="00F564FA"/>
    <w:rsid w:val="00F60FAF"/>
    <w:rsid w:val="00F71213"/>
    <w:rsid w:val="00F71585"/>
    <w:rsid w:val="00F84978"/>
    <w:rsid w:val="00F90251"/>
    <w:rsid w:val="00F902CA"/>
    <w:rsid w:val="00FA5379"/>
    <w:rsid w:val="00FB239F"/>
    <w:rsid w:val="00FB3B23"/>
    <w:rsid w:val="00FC3D37"/>
    <w:rsid w:val="00FD5965"/>
    <w:rsid w:val="00FE48A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18225F-0E70-4273-8A05-62207C3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5"/>
  </w:style>
  <w:style w:type="paragraph" w:styleId="Ttulo1">
    <w:name w:val="heading 1"/>
    <w:basedOn w:val="Normal"/>
    <w:next w:val="Normal"/>
    <w:qFormat/>
    <w:rsid w:val="00C56785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C5678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785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C56785"/>
    <w:pPr>
      <w:keepNext/>
      <w:jc w:val="center"/>
      <w:outlineLvl w:val="3"/>
    </w:pPr>
    <w:rPr>
      <w:rFonts w:ascii="Arial Black" w:hAnsi="Arial Black"/>
      <w:i/>
      <w:sz w:val="22"/>
    </w:rPr>
  </w:style>
  <w:style w:type="paragraph" w:styleId="Ttulo5">
    <w:name w:val="heading 5"/>
    <w:basedOn w:val="Normal"/>
    <w:next w:val="Normal"/>
    <w:qFormat/>
    <w:rsid w:val="00C56785"/>
    <w:pPr>
      <w:keepNext/>
      <w:outlineLvl w:val="4"/>
    </w:pPr>
    <w:rPr>
      <w:rFonts w:ascii="Arial" w:hAnsi="Arial"/>
      <w:b/>
      <w:bCs/>
      <w:sz w:val="14"/>
    </w:rPr>
  </w:style>
  <w:style w:type="paragraph" w:styleId="Ttulo6">
    <w:name w:val="heading 6"/>
    <w:basedOn w:val="Normal"/>
    <w:next w:val="Normal"/>
    <w:qFormat/>
    <w:rsid w:val="00C56785"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32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7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6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56785"/>
  </w:style>
  <w:style w:type="paragraph" w:styleId="Corpodetexto">
    <w:name w:val="Body Text"/>
    <w:basedOn w:val="Normal"/>
    <w:link w:val="CorpodetextoChar"/>
    <w:rsid w:val="00C56785"/>
    <w:rPr>
      <w:rFonts w:ascii="Arial" w:hAnsi="Arial"/>
      <w:b/>
    </w:rPr>
  </w:style>
  <w:style w:type="paragraph" w:styleId="Recuodecorpodetexto">
    <w:name w:val="Body Text Indent"/>
    <w:basedOn w:val="Normal"/>
    <w:rsid w:val="00C56785"/>
    <w:pPr>
      <w:tabs>
        <w:tab w:val="right" w:pos="498"/>
        <w:tab w:val="center" w:pos="720"/>
        <w:tab w:val="left" w:pos="855"/>
        <w:tab w:val="right" w:pos="5820"/>
        <w:tab w:val="center" w:pos="5945"/>
        <w:tab w:val="left" w:pos="6120"/>
        <w:tab w:val="left" w:pos="6309"/>
      </w:tabs>
      <w:spacing w:line="360" w:lineRule="auto"/>
      <w:ind w:left="498" w:hanging="498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EF4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5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semiHidden/>
    <w:rsid w:val="004B326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9"/>
    <w:rsid w:val="004B3265"/>
  </w:style>
  <w:style w:type="character" w:styleId="Refdecomentrio">
    <w:name w:val="annotation reference"/>
    <w:basedOn w:val="Fontepargpadro"/>
    <w:rsid w:val="002B33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334A"/>
  </w:style>
  <w:style w:type="character" w:customStyle="1" w:styleId="TextodecomentrioChar">
    <w:name w:val="Texto de comentário Char"/>
    <w:basedOn w:val="Fontepargpadro"/>
    <w:link w:val="Textodecomentrio"/>
    <w:rsid w:val="002B334A"/>
  </w:style>
  <w:style w:type="paragraph" w:styleId="Assuntodocomentrio">
    <w:name w:val="annotation subject"/>
    <w:basedOn w:val="Textodecomentrio"/>
    <w:next w:val="Textodecomentrio"/>
    <w:link w:val="AssuntodocomentrioChar"/>
    <w:rsid w:val="002B33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334A"/>
    <w:rPr>
      <w:b/>
      <w:bCs/>
    </w:rPr>
  </w:style>
  <w:style w:type="character" w:customStyle="1" w:styleId="apple-style-span">
    <w:name w:val="apple-style-span"/>
    <w:basedOn w:val="Fontepargpadro"/>
    <w:rsid w:val="00CD63D9"/>
  </w:style>
  <w:style w:type="character" w:customStyle="1" w:styleId="apple-converted-space">
    <w:name w:val="apple-converted-space"/>
    <w:basedOn w:val="Fontepargpadro"/>
    <w:rsid w:val="00CD63D9"/>
  </w:style>
  <w:style w:type="paragraph" w:styleId="PargrafodaLista">
    <w:name w:val="List Paragraph"/>
    <w:basedOn w:val="Normal"/>
    <w:uiPriority w:val="34"/>
    <w:qFormat/>
    <w:rsid w:val="00B85C3C"/>
    <w:pPr>
      <w:ind w:left="720"/>
      <w:contextualSpacing/>
    </w:pPr>
  </w:style>
  <w:style w:type="paragraph" w:customStyle="1" w:styleId="Default">
    <w:name w:val="Default"/>
    <w:rsid w:val="00543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E25B4"/>
    <w:rPr>
      <w:rFonts w:ascii="Arial" w:hAnsi="Arial"/>
      <w:b/>
    </w:rPr>
  </w:style>
  <w:style w:type="paragraph" w:customStyle="1" w:styleId="Standard">
    <w:name w:val="Standard"/>
    <w:rsid w:val="00F070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rresp.%20Interna%20P&amp;B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DB88-CBF2-4D2B-A22B-0E99A51E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corresp. Interna P&amp;B</Template>
  <TotalTime>262</TotalTime>
  <Pages>6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DETEC</dc:creator>
  <cp:lastModifiedBy>ENVY</cp:lastModifiedBy>
  <cp:revision>46</cp:revision>
  <cp:lastPrinted>2015-01-27T16:23:00Z</cp:lastPrinted>
  <dcterms:created xsi:type="dcterms:W3CDTF">2015-01-30T20:46:00Z</dcterms:created>
  <dcterms:modified xsi:type="dcterms:W3CDTF">2016-08-30T12:02:00Z</dcterms:modified>
</cp:coreProperties>
</file>